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A8" w:rsidRDefault="00DA74A8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государственным закупкам Республ</w:t>
      </w:r>
      <w:r w:rsidR="0028445A">
        <w:rPr>
          <w:rFonts w:ascii="Times New Roman" w:hAnsi="Times New Roman" w:cs="Times New Roman"/>
          <w:sz w:val="28"/>
          <w:szCs w:val="28"/>
        </w:rPr>
        <w:t xml:space="preserve">ики Дагестан (далее – Комитет) </w:t>
      </w:r>
      <w:r w:rsidR="00510595">
        <w:rPr>
          <w:rFonts w:ascii="Times New Roman" w:hAnsi="Times New Roman" w:cs="Times New Roman"/>
          <w:sz w:val="28"/>
          <w:szCs w:val="28"/>
        </w:rPr>
        <w:t>представ</w:t>
      </w:r>
      <w:r w:rsidR="0028445A">
        <w:rPr>
          <w:rFonts w:ascii="Times New Roman" w:hAnsi="Times New Roman" w:cs="Times New Roman"/>
          <w:sz w:val="28"/>
          <w:szCs w:val="28"/>
        </w:rPr>
        <w:t>ляет</w:t>
      </w:r>
      <w:r w:rsidR="0051059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8445A">
        <w:rPr>
          <w:rFonts w:ascii="Times New Roman" w:hAnsi="Times New Roman" w:cs="Times New Roman"/>
          <w:sz w:val="28"/>
          <w:szCs w:val="28"/>
        </w:rPr>
        <w:t>ю</w:t>
      </w:r>
      <w:r w:rsidR="00510595">
        <w:rPr>
          <w:rFonts w:ascii="Times New Roman" w:hAnsi="Times New Roman" w:cs="Times New Roman"/>
          <w:sz w:val="28"/>
          <w:szCs w:val="28"/>
        </w:rPr>
        <w:t xml:space="preserve"> </w:t>
      </w:r>
      <w:r w:rsidR="007C1C6C">
        <w:rPr>
          <w:rFonts w:ascii="Times New Roman" w:hAnsi="Times New Roman" w:cs="Times New Roman"/>
          <w:sz w:val="28"/>
          <w:szCs w:val="28"/>
        </w:rPr>
        <w:t>о реализации в 2016 году</w:t>
      </w:r>
      <w:r w:rsidR="00510595">
        <w:rPr>
          <w:rFonts w:ascii="Times New Roman" w:hAnsi="Times New Roman" w:cs="Times New Roman"/>
          <w:sz w:val="28"/>
          <w:szCs w:val="28"/>
        </w:rPr>
        <w:t xml:space="preserve"> </w:t>
      </w:r>
      <w:r w:rsidR="004E03D6">
        <w:rPr>
          <w:rFonts w:ascii="Times New Roman" w:hAnsi="Times New Roman" w:cs="Times New Roman"/>
          <w:sz w:val="28"/>
          <w:szCs w:val="28"/>
        </w:rPr>
        <w:t>Плана мероприятий «Развитие конкуренции и совершенствование антимонопольной политики в Республике Дагестан на 2015-2016 годы»</w:t>
      </w:r>
      <w:r w:rsidR="007C1C6C"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Правительства Республики Дагестан от 7 октября 2015 г. № </w:t>
      </w:r>
      <w:r w:rsidR="00395A12">
        <w:rPr>
          <w:rFonts w:ascii="Times New Roman" w:hAnsi="Times New Roman" w:cs="Times New Roman"/>
          <w:sz w:val="28"/>
          <w:szCs w:val="28"/>
        </w:rPr>
        <w:t>404</w:t>
      </w:r>
      <w:r w:rsidR="007C1C6C">
        <w:rPr>
          <w:rFonts w:ascii="Times New Roman" w:hAnsi="Times New Roman" w:cs="Times New Roman"/>
          <w:sz w:val="28"/>
          <w:szCs w:val="28"/>
        </w:rPr>
        <w:t>-р</w:t>
      </w:r>
      <w:r w:rsidR="004E03D6">
        <w:rPr>
          <w:rFonts w:ascii="Times New Roman" w:hAnsi="Times New Roman" w:cs="Times New Roman"/>
          <w:sz w:val="28"/>
          <w:szCs w:val="28"/>
        </w:rPr>
        <w:t xml:space="preserve"> (далее – План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A74A8" w:rsidRDefault="00DA74A8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E03D6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05E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Плана мероприятий Комитетом организован</w:t>
      </w:r>
      <w:r w:rsidR="004E03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проведены </w:t>
      </w:r>
      <w:r w:rsidR="00286906">
        <w:rPr>
          <w:rFonts w:ascii="Times New Roman" w:hAnsi="Times New Roman" w:cs="Times New Roman"/>
          <w:sz w:val="28"/>
          <w:szCs w:val="28"/>
        </w:rPr>
        <w:t xml:space="preserve">семинары, </w:t>
      </w:r>
      <w:proofErr w:type="spellStart"/>
      <w:r w:rsidR="0028690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286906">
        <w:rPr>
          <w:rFonts w:ascii="Times New Roman" w:hAnsi="Times New Roman" w:cs="Times New Roman"/>
          <w:sz w:val="28"/>
          <w:szCs w:val="28"/>
        </w:rPr>
        <w:t xml:space="preserve"> и круглые столы,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906" w:rsidRDefault="00286906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республиканские семинары</w:t>
      </w:r>
      <w:r w:rsidRPr="00286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практического применения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нужд»:</w:t>
      </w:r>
      <w:r w:rsidRPr="00286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906" w:rsidRDefault="00286906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 марта 2016 года –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DA7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Республиканский семинар;</w:t>
      </w:r>
      <w:r w:rsidRPr="00286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906" w:rsidRDefault="00286906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- 17 мая 2016 года –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DA7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Республиканский семинар;</w:t>
      </w:r>
    </w:p>
    <w:p w:rsidR="00286906" w:rsidRDefault="00286906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- 2 июня 2016 года –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DA7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семинар </w:t>
      </w:r>
      <w:r w:rsidR="009F570F">
        <w:rPr>
          <w:rFonts w:ascii="Times New Roman" w:hAnsi="Times New Roman" w:cs="Times New Roman"/>
          <w:sz w:val="28"/>
          <w:szCs w:val="28"/>
        </w:rPr>
        <w:t xml:space="preserve">(проведен </w:t>
      </w:r>
      <w:r>
        <w:rPr>
          <w:rFonts w:ascii="Times New Roman" w:hAnsi="Times New Roman" w:cs="Times New Roman"/>
          <w:sz w:val="28"/>
          <w:szCs w:val="28"/>
        </w:rPr>
        <w:t>совместно с электронной торговой площадкой ООО «РТС-Тендер»</w:t>
      </w:r>
      <w:r w:rsidR="009F57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570F" w:rsidRDefault="009F570F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2016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9F5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XV Республиканский семинар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2784" w:rsidRDefault="00E02784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декабря 2016 г. – 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XVI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Республиканский семинар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(проведен совместно с электронной торговой площадкой ООО «РТС-Тендер»). 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семинаре состоялась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информационного ресурса «Электронный магазин», позволяющего проводить закупки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100 тыс. рублей</w:t>
      </w:r>
      <w:r w:rsidRPr="00E02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электронной форме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86906" w:rsidRDefault="00286906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выездные семинары в Территориальных округах</w:t>
      </w:r>
      <w:r w:rsidR="009F570F" w:rsidRPr="009F570F">
        <w:rPr>
          <w:rFonts w:ascii="Times New Roman" w:hAnsi="Times New Roman" w:cs="Times New Roman"/>
          <w:sz w:val="28"/>
          <w:szCs w:val="28"/>
        </w:rPr>
        <w:t xml:space="preserve"> </w:t>
      </w:r>
      <w:r w:rsidR="009F570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906" w:rsidRDefault="009F570F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906">
        <w:rPr>
          <w:rFonts w:ascii="Times New Roman" w:hAnsi="Times New Roman" w:cs="Times New Roman"/>
          <w:sz w:val="28"/>
          <w:szCs w:val="28"/>
        </w:rPr>
        <w:t>31 марта 2016 года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906">
        <w:rPr>
          <w:rFonts w:ascii="Times New Roman" w:hAnsi="Times New Roman" w:cs="Times New Roman"/>
          <w:sz w:val="28"/>
          <w:szCs w:val="28"/>
        </w:rPr>
        <w:t>в Горном территориальном округе (Хунзах);</w:t>
      </w:r>
    </w:p>
    <w:p w:rsidR="00286906" w:rsidRDefault="009F570F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28 июня 2016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в Южном территориальном округе (Дербент)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F570F" w:rsidRDefault="009F570F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2016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Северном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территориальном округе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Бабаюрт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02784" w:rsidRDefault="00E02784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784">
        <w:rPr>
          <w:rFonts w:ascii="Times New Roman" w:hAnsi="Times New Roman" w:cs="Times New Roman"/>
          <w:sz w:val="28"/>
          <w:szCs w:val="28"/>
          <w:shd w:val="clear" w:color="auto" w:fill="FFFFFF"/>
        </w:rPr>
        <w:t>13 декабря 2016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 – в Центральном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округе (Махачкала);</w:t>
      </w:r>
    </w:p>
    <w:p w:rsidR="008F2ECC" w:rsidRDefault="008F2ECC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столы:</w:t>
      </w:r>
    </w:p>
    <w:p w:rsidR="008F2ECC" w:rsidRDefault="008F2ECC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- 17 марта 2016 года – с участием представителей Комитета и Управления ФАС России по Республике Дагестан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 вопросов практического применения положений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контрактной системе;</w:t>
      </w:r>
    </w:p>
    <w:p w:rsidR="008F2ECC" w:rsidRDefault="008F2ECC" w:rsidP="00B80F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>10 августа 2016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семинар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-совещание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поставщиков и производителей Республики Дагестан на тему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0F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поставщик» с </w:t>
      </w:r>
      <w:r w:rsidRPr="000F5F69">
        <w:rPr>
          <w:rFonts w:ascii="Times New Roman" w:hAnsi="Times New Roman" w:cs="Times New Roman"/>
          <w:sz w:val="28"/>
          <w:szCs w:val="28"/>
        </w:rPr>
        <w:t xml:space="preserve">участием представителей </w:t>
      </w:r>
      <w:r w:rsidRPr="0098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 торговой площадк</w:t>
      </w:r>
      <w:proofErr w:type="gramStart"/>
      <w:r w:rsidRPr="0098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ООО</w:t>
      </w:r>
      <w:proofErr w:type="gramEnd"/>
      <w:r w:rsidRPr="0098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«РТС-тендер»,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5F69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Дагестан, Министерства промышленности и торговли Республики Дагестан, Уполномоченного по защите прав предпринимателей в Республике Дагестан, Агентства по предпринимательству и инвестициям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2ECC" w:rsidRDefault="008F2ECC" w:rsidP="00B80F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 декабря 2016 года – на тему: </w:t>
      </w:r>
      <w:r w:rsidRPr="00E02784">
        <w:rPr>
          <w:rFonts w:ascii="Times New Roman" w:hAnsi="Times New Roman" w:cs="Times New Roman"/>
          <w:sz w:val="28"/>
          <w:szCs w:val="28"/>
        </w:rPr>
        <w:t>«Поддержка  дагестанских поставщиков и производителей мясной и молочной продукции» с участием представителей республиканских министерств и ведомств, а также да</w:t>
      </w:r>
      <w:r>
        <w:rPr>
          <w:rFonts w:ascii="Times New Roman" w:hAnsi="Times New Roman" w:cs="Times New Roman"/>
          <w:sz w:val="28"/>
          <w:szCs w:val="28"/>
        </w:rPr>
        <w:t>гестанских товаропроизводителей</w:t>
      </w:r>
      <w:r w:rsidRPr="000F5F69">
        <w:rPr>
          <w:rFonts w:ascii="Times New Roman" w:hAnsi="Times New Roman" w:cs="Times New Roman"/>
          <w:sz w:val="28"/>
          <w:szCs w:val="28"/>
        </w:rPr>
        <w:t>.</w:t>
      </w:r>
    </w:p>
    <w:p w:rsidR="00286906" w:rsidRDefault="008F2ECC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- goszakazrd.ru – размещено 4 </w:t>
      </w:r>
      <w:proofErr w:type="spellStart"/>
      <w:r w:rsidR="00286906">
        <w:rPr>
          <w:rFonts w:ascii="Times New Roman" w:hAnsi="Times New Roman" w:cs="Times New Roman"/>
          <w:sz w:val="28"/>
          <w:szCs w:val="28"/>
        </w:rPr>
        <w:t>вебинар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актуальным вопросам контрактной системы.</w:t>
      </w:r>
      <w:r w:rsidR="00286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A9" w:rsidRDefault="003130A9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4A8">
        <w:rPr>
          <w:rFonts w:ascii="Times New Roman" w:hAnsi="Times New Roman" w:cs="Times New Roman"/>
          <w:sz w:val="28"/>
          <w:szCs w:val="28"/>
        </w:rPr>
        <w:t xml:space="preserve">ункт </w:t>
      </w:r>
      <w:r w:rsidR="00567187">
        <w:rPr>
          <w:rFonts w:ascii="Times New Roman" w:hAnsi="Times New Roman" w:cs="Times New Roman"/>
          <w:sz w:val="28"/>
          <w:szCs w:val="28"/>
        </w:rPr>
        <w:t>4</w:t>
      </w:r>
      <w:r w:rsidR="00DA74A8">
        <w:rPr>
          <w:rFonts w:ascii="Times New Roman" w:hAnsi="Times New Roman" w:cs="Times New Roman"/>
          <w:sz w:val="28"/>
          <w:szCs w:val="28"/>
        </w:rPr>
        <w:t>.2 Плана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6C" w:rsidRDefault="00846CB2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единой информационной системы в</w:t>
      </w:r>
      <w:r w:rsidR="009269DA">
        <w:rPr>
          <w:rFonts w:ascii="Times New Roman" w:hAnsi="Times New Roman" w:cs="Times New Roman"/>
          <w:sz w:val="28"/>
          <w:szCs w:val="28"/>
        </w:rPr>
        <w:t xml:space="preserve"> 2016 году </w:t>
      </w:r>
      <w:r w:rsidR="00DA74A8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Республики Дагестан </w:t>
      </w:r>
      <w:r w:rsidR="007D17C7">
        <w:rPr>
          <w:rFonts w:ascii="Times New Roman" w:hAnsi="Times New Roman" w:cs="Times New Roman"/>
          <w:sz w:val="28"/>
          <w:szCs w:val="28"/>
        </w:rPr>
        <w:t>заключено</w:t>
      </w:r>
      <w:r w:rsidR="00656D6C">
        <w:rPr>
          <w:rFonts w:ascii="Times New Roman" w:hAnsi="Times New Roman" w:cs="Times New Roman"/>
          <w:sz w:val="28"/>
          <w:szCs w:val="28"/>
        </w:rPr>
        <w:t xml:space="preserve"> </w:t>
      </w:r>
      <w:r w:rsidR="00365B2F">
        <w:rPr>
          <w:rFonts w:ascii="Times New Roman" w:hAnsi="Times New Roman" w:cs="Times New Roman"/>
          <w:sz w:val="28"/>
          <w:szCs w:val="28"/>
        </w:rPr>
        <w:t>10 317</w:t>
      </w:r>
      <w:r w:rsidR="00656D6C">
        <w:rPr>
          <w:rFonts w:ascii="Times New Roman" w:hAnsi="Times New Roman" w:cs="Times New Roman"/>
          <w:sz w:val="28"/>
          <w:szCs w:val="28"/>
        </w:rPr>
        <w:t xml:space="preserve"> </w:t>
      </w:r>
      <w:r w:rsidR="007D17C7">
        <w:rPr>
          <w:rFonts w:ascii="Times New Roman" w:hAnsi="Times New Roman" w:cs="Times New Roman"/>
          <w:sz w:val="28"/>
          <w:szCs w:val="28"/>
        </w:rPr>
        <w:t>контрактов</w:t>
      </w:r>
      <w:r w:rsidR="007F5B3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365B2F">
        <w:rPr>
          <w:rFonts w:ascii="Times New Roman" w:hAnsi="Times New Roman" w:cs="Times New Roman"/>
          <w:sz w:val="28"/>
          <w:szCs w:val="28"/>
        </w:rPr>
        <w:t>19</w:t>
      </w:r>
      <w:r w:rsidR="009269DA">
        <w:rPr>
          <w:rFonts w:ascii="Times New Roman" w:hAnsi="Times New Roman" w:cs="Times New Roman"/>
          <w:sz w:val="28"/>
          <w:szCs w:val="28"/>
        </w:rPr>
        <w:t xml:space="preserve"> </w:t>
      </w:r>
      <w:r w:rsidR="00365B2F">
        <w:rPr>
          <w:rFonts w:ascii="Times New Roman" w:hAnsi="Times New Roman" w:cs="Times New Roman"/>
          <w:sz w:val="28"/>
          <w:szCs w:val="28"/>
        </w:rPr>
        <w:t>705</w:t>
      </w:r>
      <w:r w:rsidR="007F5B30">
        <w:rPr>
          <w:rFonts w:ascii="Times New Roman" w:hAnsi="Times New Roman" w:cs="Times New Roman"/>
          <w:sz w:val="28"/>
          <w:szCs w:val="28"/>
        </w:rPr>
        <w:t>,</w:t>
      </w:r>
      <w:r w:rsidR="00365B2F">
        <w:rPr>
          <w:rFonts w:ascii="Times New Roman" w:hAnsi="Times New Roman" w:cs="Times New Roman"/>
          <w:sz w:val="28"/>
          <w:szCs w:val="28"/>
        </w:rPr>
        <w:t>2</w:t>
      </w:r>
      <w:r w:rsidR="007F5B30">
        <w:rPr>
          <w:rFonts w:ascii="Times New Roman" w:hAnsi="Times New Roman" w:cs="Times New Roman"/>
          <w:sz w:val="28"/>
          <w:szCs w:val="28"/>
        </w:rPr>
        <w:t xml:space="preserve"> млн.</w:t>
      </w:r>
      <w:r w:rsidR="00971478">
        <w:rPr>
          <w:rFonts w:ascii="Times New Roman" w:hAnsi="Times New Roman" w:cs="Times New Roman"/>
          <w:sz w:val="28"/>
          <w:szCs w:val="28"/>
        </w:rPr>
        <w:t xml:space="preserve"> </w:t>
      </w:r>
      <w:r w:rsidR="007F5B30">
        <w:rPr>
          <w:rFonts w:ascii="Times New Roman" w:hAnsi="Times New Roman" w:cs="Times New Roman"/>
          <w:sz w:val="28"/>
          <w:szCs w:val="28"/>
        </w:rPr>
        <w:t xml:space="preserve">рублей. Из </w:t>
      </w:r>
      <w:r w:rsidR="003130A9">
        <w:rPr>
          <w:rFonts w:ascii="Times New Roman" w:hAnsi="Times New Roman" w:cs="Times New Roman"/>
          <w:sz w:val="28"/>
          <w:szCs w:val="28"/>
        </w:rPr>
        <w:t>них</w:t>
      </w:r>
      <w:r w:rsidR="007F5B30">
        <w:rPr>
          <w:rFonts w:ascii="Times New Roman" w:hAnsi="Times New Roman" w:cs="Times New Roman"/>
          <w:sz w:val="28"/>
          <w:szCs w:val="28"/>
        </w:rPr>
        <w:t xml:space="preserve"> </w:t>
      </w:r>
      <w:r w:rsidR="00706345">
        <w:rPr>
          <w:rFonts w:ascii="Times New Roman" w:hAnsi="Times New Roman" w:cs="Times New Roman"/>
          <w:sz w:val="28"/>
          <w:szCs w:val="28"/>
        </w:rPr>
        <w:t xml:space="preserve">доля закупок </w:t>
      </w:r>
      <w:r w:rsidR="007F5B30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7F5B30">
        <w:rPr>
          <w:rFonts w:ascii="Times New Roman" w:hAnsi="Times New Roman" w:cs="Times New Roman"/>
          <w:sz w:val="28"/>
          <w:szCs w:val="28"/>
        </w:rPr>
        <w:lastRenderedPageBreak/>
        <w:t>конкурентных способов определения поставщика (подрядчика, исполнителя)</w:t>
      </w:r>
      <w:r w:rsidR="0070634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65B2F">
        <w:rPr>
          <w:rFonts w:ascii="Times New Roman" w:hAnsi="Times New Roman" w:cs="Times New Roman"/>
          <w:sz w:val="28"/>
          <w:szCs w:val="28"/>
        </w:rPr>
        <w:t>и</w:t>
      </w:r>
      <w:r w:rsidR="00706345">
        <w:rPr>
          <w:rFonts w:ascii="Times New Roman" w:hAnsi="Times New Roman" w:cs="Times New Roman"/>
          <w:sz w:val="28"/>
          <w:szCs w:val="28"/>
        </w:rPr>
        <w:t>л</w:t>
      </w:r>
      <w:r w:rsidR="00365B2F">
        <w:rPr>
          <w:rFonts w:ascii="Times New Roman" w:hAnsi="Times New Roman" w:cs="Times New Roman"/>
          <w:sz w:val="28"/>
          <w:szCs w:val="28"/>
        </w:rPr>
        <w:t>а</w:t>
      </w:r>
      <w:r w:rsidR="00706345">
        <w:rPr>
          <w:rFonts w:ascii="Times New Roman" w:hAnsi="Times New Roman" w:cs="Times New Roman"/>
          <w:sz w:val="28"/>
          <w:szCs w:val="28"/>
        </w:rPr>
        <w:t xml:space="preserve"> </w:t>
      </w:r>
      <w:r w:rsidR="00365B2F">
        <w:rPr>
          <w:rFonts w:ascii="Times New Roman" w:hAnsi="Times New Roman" w:cs="Times New Roman"/>
          <w:sz w:val="28"/>
          <w:szCs w:val="28"/>
        </w:rPr>
        <w:t xml:space="preserve">в денежном выражении 18 247,9 млн. рублей или </w:t>
      </w:r>
      <w:r w:rsidR="003130A9">
        <w:rPr>
          <w:rFonts w:ascii="Times New Roman" w:hAnsi="Times New Roman" w:cs="Times New Roman"/>
          <w:sz w:val="28"/>
          <w:szCs w:val="28"/>
        </w:rPr>
        <w:t>92</w:t>
      </w:r>
      <w:r w:rsidR="009269DA">
        <w:rPr>
          <w:rFonts w:ascii="Times New Roman" w:hAnsi="Times New Roman" w:cs="Times New Roman"/>
          <w:sz w:val="28"/>
          <w:szCs w:val="28"/>
        </w:rPr>
        <w:t>,</w:t>
      </w:r>
      <w:r w:rsidR="003130A9">
        <w:rPr>
          <w:rFonts w:ascii="Times New Roman" w:hAnsi="Times New Roman" w:cs="Times New Roman"/>
          <w:sz w:val="28"/>
          <w:szCs w:val="28"/>
        </w:rPr>
        <w:t>6</w:t>
      </w:r>
      <w:r w:rsidR="00706345">
        <w:rPr>
          <w:rFonts w:ascii="Times New Roman" w:hAnsi="Times New Roman" w:cs="Times New Roman"/>
          <w:sz w:val="28"/>
          <w:szCs w:val="28"/>
        </w:rPr>
        <w:t xml:space="preserve"> %</w:t>
      </w:r>
      <w:r w:rsidR="001A5028">
        <w:rPr>
          <w:rFonts w:ascii="Times New Roman" w:hAnsi="Times New Roman" w:cs="Times New Roman"/>
          <w:sz w:val="28"/>
          <w:szCs w:val="28"/>
        </w:rPr>
        <w:t>.</w:t>
      </w:r>
      <w:r w:rsidR="00706345">
        <w:rPr>
          <w:rFonts w:ascii="Times New Roman" w:hAnsi="Times New Roman" w:cs="Times New Roman"/>
          <w:sz w:val="28"/>
          <w:szCs w:val="28"/>
        </w:rPr>
        <w:t xml:space="preserve"> </w:t>
      </w:r>
      <w:r w:rsidR="007D17C7">
        <w:rPr>
          <w:rFonts w:ascii="Times New Roman" w:hAnsi="Times New Roman" w:cs="Times New Roman"/>
          <w:sz w:val="28"/>
          <w:szCs w:val="28"/>
        </w:rPr>
        <w:t xml:space="preserve">В 2015 году государственными заказчиками заключено 8 312 контрактов на общую сумму  </w:t>
      </w:r>
      <w:r w:rsidR="007D17C7" w:rsidRPr="007D17C7">
        <w:rPr>
          <w:rFonts w:ascii="Times New Roman" w:hAnsi="Times New Roman" w:cs="Times New Roman"/>
          <w:sz w:val="28"/>
          <w:szCs w:val="28"/>
        </w:rPr>
        <w:t>15 424,2</w:t>
      </w:r>
      <w:r w:rsidR="007D17C7">
        <w:rPr>
          <w:rFonts w:ascii="Times New Roman" w:hAnsi="Times New Roman" w:cs="Times New Roman"/>
          <w:sz w:val="28"/>
          <w:szCs w:val="28"/>
        </w:rPr>
        <w:t xml:space="preserve"> млн. рублей. Доля конкурентных закупок  при этом составила 14 223,2 млн. рублей или 92</w:t>
      </w:r>
      <w:r w:rsidR="00CE3348">
        <w:rPr>
          <w:rFonts w:ascii="Times New Roman" w:hAnsi="Times New Roman" w:cs="Times New Roman"/>
          <w:sz w:val="28"/>
          <w:szCs w:val="28"/>
        </w:rPr>
        <w:t>,2</w:t>
      </w:r>
      <w:r w:rsidR="007D17C7">
        <w:rPr>
          <w:rFonts w:ascii="Times New Roman" w:hAnsi="Times New Roman" w:cs="Times New Roman"/>
          <w:sz w:val="28"/>
          <w:szCs w:val="28"/>
        </w:rPr>
        <w:t xml:space="preserve"> %. </w:t>
      </w:r>
      <w:r w:rsidR="00941516">
        <w:rPr>
          <w:rFonts w:ascii="Times New Roman" w:hAnsi="Times New Roman" w:cs="Times New Roman"/>
          <w:sz w:val="28"/>
          <w:szCs w:val="28"/>
        </w:rPr>
        <w:t xml:space="preserve">Таким образом, доля бюджетных средств, размещенных конкурентными способами определения поставщика (подрядчика, исполнителя) в 2016 году увеличилась по сравнению с 2015 годом в денежном выражении на 4 024,7 млн. </w:t>
      </w:r>
      <w:r w:rsidR="00CF2387">
        <w:rPr>
          <w:rFonts w:ascii="Times New Roman" w:hAnsi="Times New Roman" w:cs="Times New Roman"/>
          <w:sz w:val="28"/>
          <w:szCs w:val="28"/>
        </w:rPr>
        <w:t>рублей или 28,3 %.</w:t>
      </w:r>
    </w:p>
    <w:p w:rsidR="00DA74A8" w:rsidRDefault="003130A9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4A8">
        <w:rPr>
          <w:rFonts w:ascii="Times New Roman" w:hAnsi="Times New Roman" w:cs="Times New Roman"/>
          <w:sz w:val="28"/>
          <w:szCs w:val="28"/>
        </w:rPr>
        <w:t>ункт</w:t>
      </w:r>
      <w:r w:rsidR="00971478">
        <w:rPr>
          <w:rFonts w:ascii="Times New Roman" w:hAnsi="Times New Roman" w:cs="Times New Roman"/>
          <w:sz w:val="28"/>
          <w:szCs w:val="28"/>
        </w:rPr>
        <w:t xml:space="preserve"> </w:t>
      </w:r>
      <w:r w:rsidR="00567187">
        <w:rPr>
          <w:rFonts w:ascii="Times New Roman" w:hAnsi="Times New Roman" w:cs="Times New Roman"/>
          <w:sz w:val="28"/>
          <w:szCs w:val="28"/>
        </w:rPr>
        <w:t>4</w:t>
      </w:r>
      <w:r w:rsidR="00971478">
        <w:rPr>
          <w:rFonts w:ascii="Times New Roman" w:hAnsi="Times New Roman" w:cs="Times New Roman"/>
          <w:sz w:val="28"/>
          <w:szCs w:val="28"/>
        </w:rPr>
        <w:t>.3 Плана мероприятий.</w:t>
      </w:r>
    </w:p>
    <w:p w:rsidR="00290D04" w:rsidRDefault="003130A9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</w:t>
      </w:r>
      <w:r w:rsidR="00F72D6B">
        <w:rPr>
          <w:rFonts w:ascii="Times New Roman" w:hAnsi="Times New Roman" w:cs="Times New Roman"/>
          <w:sz w:val="28"/>
          <w:szCs w:val="28"/>
        </w:rPr>
        <w:t xml:space="preserve"> </w:t>
      </w:r>
      <w:r w:rsidR="00567187">
        <w:rPr>
          <w:rFonts w:ascii="Times New Roman" w:hAnsi="Times New Roman" w:cs="Times New Roman"/>
          <w:sz w:val="28"/>
          <w:szCs w:val="28"/>
        </w:rPr>
        <w:t>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D04">
        <w:rPr>
          <w:rFonts w:ascii="Times New Roman" w:hAnsi="Times New Roman" w:cs="Times New Roman"/>
          <w:sz w:val="28"/>
          <w:szCs w:val="28"/>
        </w:rPr>
        <w:t>с субъектами малого предпринимательства, социально ориентированными некоммерческими организациями (СМП и СОНО)</w:t>
      </w:r>
      <w:r w:rsidR="00290D04" w:rsidRPr="003130A9">
        <w:rPr>
          <w:rFonts w:ascii="Times New Roman" w:hAnsi="Times New Roman" w:cs="Times New Roman"/>
          <w:sz w:val="28"/>
          <w:szCs w:val="28"/>
        </w:rPr>
        <w:t xml:space="preserve"> </w:t>
      </w:r>
      <w:r w:rsidR="00A90335" w:rsidRPr="00567187">
        <w:rPr>
          <w:rFonts w:ascii="Times New Roman" w:hAnsi="Times New Roman" w:cs="Times New Roman"/>
          <w:sz w:val="28"/>
          <w:szCs w:val="28"/>
        </w:rPr>
        <w:t>для обеспечения государственных нужд</w:t>
      </w:r>
      <w:r w:rsidR="00A90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A90335" w:rsidRPr="00567187">
        <w:rPr>
          <w:rFonts w:ascii="Times New Roman" w:hAnsi="Times New Roman" w:cs="Times New Roman"/>
          <w:sz w:val="28"/>
          <w:szCs w:val="28"/>
        </w:rPr>
        <w:t>5 833 контракт</w:t>
      </w:r>
      <w:r w:rsidR="00C14780">
        <w:rPr>
          <w:rFonts w:ascii="Times New Roman" w:hAnsi="Times New Roman" w:cs="Times New Roman"/>
          <w:sz w:val="28"/>
          <w:szCs w:val="28"/>
        </w:rPr>
        <w:t>а</w:t>
      </w:r>
      <w:r w:rsidR="00A90335" w:rsidRPr="00567187">
        <w:rPr>
          <w:rFonts w:ascii="Times New Roman" w:hAnsi="Times New Roman" w:cs="Times New Roman"/>
          <w:sz w:val="28"/>
          <w:szCs w:val="28"/>
        </w:rPr>
        <w:t xml:space="preserve"> на сумму 4 461,9 млн. рублей</w:t>
      </w:r>
      <w:r w:rsidR="00567187" w:rsidRPr="00567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D58" w:rsidRDefault="00290D04" w:rsidP="00B8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закупок у СМП и СОНО</w:t>
      </w:r>
      <w:r w:rsidR="003130A9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30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30A9">
        <w:rPr>
          <w:rFonts w:ascii="Times New Roman" w:hAnsi="Times New Roman" w:cs="Times New Roman"/>
          <w:sz w:val="28"/>
          <w:szCs w:val="28"/>
        </w:rPr>
        <w:t xml:space="preserve"> </w:t>
      </w:r>
      <w:r w:rsidR="00164CE6">
        <w:rPr>
          <w:rFonts w:ascii="Times New Roman" w:hAnsi="Times New Roman" w:cs="Times New Roman"/>
          <w:sz w:val="28"/>
          <w:szCs w:val="28"/>
        </w:rPr>
        <w:t>22</w:t>
      </w:r>
      <w:r w:rsidR="00D842F7">
        <w:rPr>
          <w:rFonts w:ascii="Times New Roman" w:hAnsi="Times New Roman" w:cs="Times New Roman"/>
          <w:sz w:val="28"/>
          <w:szCs w:val="28"/>
        </w:rPr>
        <w:t>,</w:t>
      </w:r>
      <w:r w:rsidR="00164CE6">
        <w:rPr>
          <w:rFonts w:ascii="Times New Roman" w:hAnsi="Times New Roman" w:cs="Times New Roman"/>
          <w:sz w:val="28"/>
          <w:szCs w:val="28"/>
        </w:rPr>
        <w:t>64</w:t>
      </w:r>
      <w:r w:rsidR="005F3824">
        <w:rPr>
          <w:rFonts w:ascii="Times New Roman" w:hAnsi="Times New Roman" w:cs="Times New Roman"/>
          <w:sz w:val="28"/>
          <w:szCs w:val="28"/>
        </w:rPr>
        <w:t xml:space="preserve"> </w:t>
      </w:r>
      <w:r w:rsidR="00D842F7">
        <w:rPr>
          <w:rFonts w:ascii="Times New Roman" w:hAnsi="Times New Roman" w:cs="Times New Roman"/>
          <w:sz w:val="28"/>
          <w:szCs w:val="28"/>
        </w:rPr>
        <w:t>%</w:t>
      </w:r>
      <w:r w:rsidR="00993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130A9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 w:rsidR="00164CE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130A9">
        <w:rPr>
          <w:rFonts w:ascii="Times New Roman" w:hAnsi="Times New Roman" w:cs="Times New Roman"/>
          <w:sz w:val="28"/>
          <w:szCs w:val="28"/>
        </w:rPr>
        <w:t xml:space="preserve">закупок, размещенных конкурентными способами. </w:t>
      </w:r>
      <w:r w:rsidR="00CF2387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D92821"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="00CF2387">
        <w:rPr>
          <w:rFonts w:ascii="Times New Roman" w:hAnsi="Times New Roman" w:cs="Times New Roman"/>
          <w:sz w:val="28"/>
          <w:szCs w:val="28"/>
        </w:rPr>
        <w:t xml:space="preserve">доля составила </w:t>
      </w:r>
      <w:r w:rsidR="00D92821">
        <w:rPr>
          <w:rFonts w:ascii="Times New Roman" w:hAnsi="Times New Roman" w:cs="Times New Roman"/>
          <w:sz w:val="28"/>
          <w:szCs w:val="28"/>
        </w:rPr>
        <w:t>17,8 %.</w:t>
      </w:r>
      <w:bookmarkStart w:id="0" w:name="_GoBack"/>
      <w:bookmarkEnd w:id="0"/>
    </w:p>
    <w:sectPr w:rsidR="00BF2D58" w:rsidSect="00B80F3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62"/>
    <w:rsid w:val="00016647"/>
    <w:rsid w:val="00036D04"/>
    <w:rsid w:val="00097F42"/>
    <w:rsid w:val="000E61D9"/>
    <w:rsid w:val="000F5F69"/>
    <w:rsid w:val="00104367"/>
    <w:rsid w:val="00110AC9"/>
    <w:rsid w:val="00161E87"/>
    <w:rsid w:val="00164CE6"/>
    <w:rsid w:val="001931F2"/>
    <w:rsid w:val="001A23D4"/>
    <w:rsid w:val="001A5028"/>
    <w:rsid w:val="001D6F07"/>
    <w:rsid w:val="00220A0A"/>
    <w:rsid w:val="00247EEC"/>
    <w:rsid w:val="00275811"/>
    <w:rsid w:val="0028445A"/>
    <w:rsid w:val="00286906"/>
    <w:rsid w:val="00290D04"/>
    <w:rsid w:val="002A0336"/>
    <w:rsid w:val="002A747D"/>
    <w:rsid w:val="00311DCA"/>
    <w:rsid w:val="003130A9"/>
    <w:rsid w:val="00365B2F"/>
    <w:rsid w:val="003760FF"/>
    <w:rsid w:val="00395A12"/>
    <w:rsid w:val="00406B00"/>
    <w:rsid w:val="004D3C48"/>
    <w:rsid w:val="004E03D6"/>
    <w:rsid w:val="00510595"/>
    <w:rsid w:val="00512DB2"/>
    <w:rsid w:val="00534294"/>
    <w:rsid w:val="0054255D"/>
    <w:rsid w:val="00543C43"/>
    <w:rsid w:val="0055495A"/>
    <w:rsid w:val="00567187"/>
    <w:rsid w:val="005874B5"/>
    <w:rsid w:val="005C093B"/>
    <w:rsid w:val="005C3EA8"/>
    <w:rsid w:val="005F3824"/>
    <w:rsid w:val="0062191C"/>
    <w:rsid w:val="00637DA3"/>
    <w:rsid w:val="00647443"/>
    <w:rsid w:val="00656D6C"/>
    <w:rsid w:val="00686E58"/>
    <w:rsid w:val="006D4AE6"/>
    <w:rsid w:val="006E573F"/>
    <w:rsid w:val="00706345"/>
    <w:rsid w:val="00761517"/>
    <w:rsid w:val="007C1C6C"/>
    <w:rsid w:val="007D17C7"/>
    <w:rsid w:val="007D3210"/>
    <w:rsid w:val="007D3758"/>
    <w:rsid w:val="007F5B30"/>
    <w:rsid w:val="0081181B"/>
    <w:rsid w:val="00817D7E"/>
    <w:rsid w:val="008201A9"/>
    <w:rsid w:val="00846CB2"/>
    <w:rsid w:val="0086557A"/>
    <w:rsid w:val="008727A3"/>
    <w:rsid w:val="008A0768"/>
    <w:rsid w:val="008C03F0"/>
    <w:rsid w:val="008E7D10"/>
    <w:rsid w:val="008F2ECC"/>
    <w:rsid w:val="009269DA"/>
    <w:rsid w:val="00941516"/>
    <w:rsid w:val="00971478"/>
    <w:rsid w:val="00981B98"/>
    <w:rsid w:val="00993917"/>
    <w:rsid w:val="009E47AF"/>
    <w:rsid w:val="009F570F"/>
    <w:rsid w:val="00A2263C"/>
    <w:rsid w:val="00A31462"/>
    <w:rsid w:val="00A55AEC"/>
    <w:rsid w:val="00A83475"/>
    <w:rsid w:val="00A834F3"/>
    <w:rsid w:val="00A90335"/>
    <w:rsid w:val="00AB6DC6"/>
    <w:rsid w:val="00AF01C0"/>
    <w:rsid w:val="00AF2774"/>
    <w:rsid w:val="00AF4A61"/>
    <w:rsid w:val="00B04AA3"/>
    <w:rsid w:val="00B071C1"/>
    <w:rsid w:val="00B13489"/>
    <w:rsid w:val="00B50F3D"/>
    <w:rsid w:val="00B54105"/>
    <w:rsid w:val="00B71D52"/>
    <w:rsid w:val="00B80F3B"/>
    <w:rsid w:val="00B82177"/>
    <w:rsid w:val="00B95928"/>
    <w:rsid w:val="00BA487A"/>
    <w:rsid w:val="00BA4DB6"/>
    <w:rsid w:val="00BA5B9C"/>
    <w:rsid w:val="00BD6A43"/>
    <w:rsid w:val="00BE6BF3"/>
    <w:rsid w:val="00BF2D58"/>
    <w:rsid w:val="00C0751D"/>
    <w:rsid w:val="00C14780"/>
    <w:rsid w:val="00C176B7"/>
    <w:rsid w:val="00C30E3D"/>
    <w:rsid w:val="00C31048"/>
    <w:rsid w:val="00C35381"/>
    <w:rsid w:val="00C47187"/>
    <w:rsid w:val="00C567A8"/>
    <w:rsid w:val="00C6008C"/>
    <w:rsid w:val="00C6529A"/>
    <w:rsid w:val="00C81BF0"/>
    <w:rsid w:val="00CB0B34"/>
    <w:rsid w:val="00CD207A"/>
    <w:rsid w:val="00CE3348"/>
    <w:rsid w:val="00CE4354"/>
    <w:rsid w:val="00CF2387"/>
    <w:rsid w:val="00D03B83"/>
    <w:rsid w:val="00D06EA2"/>
    <w:rsid w:val="00D22516"/>
    <w:rsid w:val="00D500E4"/>
    <w:rsid w:val="00D75491"/>
    <w:rsid w:val="00D828B9"/>
    <w:rsid w:val="00D842F7"/>
    <w:rsid w:val="00D90C75"/>
    <w:rsid w:val="00D92821"/>
    <w:rsid w:val="00DA74A8"/>
    <w:rsid w:val="00DC0E92"/>
    <w:rsid w:val="00DD3489"/>
    <w:rsid w:val="00DF0792"/>
    <w:rsid w:val="00E02784"/>
    <w:rsid w:val="00E3404F"/>
    <w:rsid w:val="00EA7DC2"/>
    <w:rsid w:val="00F05ED9"/>
    <w:rsid w:val="00F5055B"/>
    <w:rsid w:val="00F72D6B"/>
    <w:rsid w:val="00F84A68"/>
    <w:rsid w:val="00F86CD0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F6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81B98"/>
  </w:style>
  <w:style w:type="paragraph" w:styleId="a5">
    <w:name w:val="Balloon Text"/>
    <w:basedOn w:val="a"/>
    <w:link w:val="a6"/>
    <w:uiPriority w:val="99"/>
    <w:semiHidden/>
    <w:unhideWhenUsed/>
    <w:rsid w:val="00A5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F6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81B98"/>
  </w:style>
  <w:style w:type="paragraph" w:styleId="a5">
    <w:name w:val="Balloon Text"/>
    <w:basedOn w:val="a"/>
    <w:link w:val="a6"/>
    <w:uiPriority w:val="99"/>
    <w:semiHidden/>
    <w:unhideWhenUsed/>
    <w:rsid w:val="00A5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2017-02-27T14:46:00Z</cp:lastPrinted>
  <dcterms:created xsi:type="dcterms:W3CDTF">2017-02-27T14:46:00Z</dcterms:created>
  <dcterms:modified xsi:type="dcterms:W3CDTF">2018-03-19T12:21:00Z</dcterms:modified>
</cp:coreProperties>
</file>