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9"/>
        <w:gridCol w:w="191"/>
      </w:tblGrid>
      <w:tr w:rsidR="005849F9" w:rsidRPr="005849F9" w:rsidTr="00820E1E">
        <w:trPr>
          <w:gridAfter w:val="1"/>
          <w:tblCellSpacing w:w="15" w:type="dxa"/>
        </w:trPr>
        <w:tc>
          <w:tcPr>
            <w:tcW w:w="4950" w:type="pct"/>
            <w:vAlign w:val="center"/>
            <w:hideMark/>
          </w:tcPr>
          <w:p w:rsidR="005849F9" w:rsidRPr="005849F9" w:rsidRDefault="005849F9" w:rsidP="0040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9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Типовые контракты, утвержденные на федеральном уровне</w:t>
            </w:r>
          </w:p>
        </w:tc>
      </w:tr>
      <w:tr w:rsidR="005849F9" w:rsidRPr="005849F9" w:rsidTr="00820E1E">
        <w:trPr>
          <w:tblCellSpacing w:w="15" w:type="dxa"/>
        </w:trPr>
        <w:tc>
          <w:tcPr>
            <w:tcW w:w="0" w:type="auto"/>
            <w:gridSpan w:val="2"/>
            <w:hideMark/>
          </w:tcPr>
          <w:p w:rsidR="00820E1E" w:rsidRDefault="00820E1E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15"/>
              <w:gridCol w:w="1816"/>
              <w:gridCol w:w="1724"/>
              <w:gridCol w:w="1520"/>
              <w:gridCol w:w="2404"/>
              <w:gridCol w:w="1690"/>
              <w:gridCol w:w="2337"/>
              <w:gridCol w:w="1306"/>
              <w:gridCol w:w="1248"/>
            </w:tblGrid>
            <w:tr w:rsidR="005849F9" w:rsidRPr="005849F9" w:rsidTr="00820E1E"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Реестровый номер типового контракта, типовых условий контракта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Разработчик типового контракта (типовых условий контракта)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Реквизиты нормативного правового акта, утвердившего типовой контракт, типовые условия контракта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типового контракта, типовых условий контракта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Коды ОКПД</w:t>
                  </w:r>
                  <w:proofErr w:type="gramStart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8570A5" w:rsidP="008570A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</w:t>
                  </w:r>
                  <w:r w:rsidR="005849F9"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словия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849F9"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применения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, размер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НМЦК</w:t>
                  </w:r>
                  <w:bookmarkStart w:id="0" w:name="_GoBack"/>
                  <w:bookmarkEnd w:id="0"/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Дата размещения типового контракта, типовых условий контракта в ЕИС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Дата начала применения типового контракта, типовых условий контракта</w:t>
                  </w:r>
                </w:p>
              </w:tc>
            </w:tr>
            <w:tr w:rsidR="005849F9" w:rsidRPr="005849F9" w:rsidTr="00820E1E">
              <w:trPr>
                <w:trHeight w:val="333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5849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</w:tr>
            <w:tr w:rsidR="005849F9" w:rsidRPr="005849F9" w:rsidTr="00820E1E"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1573000000116001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Министерство труда и социальной защиты Российской Федерации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Приказ Минтруда России от 29.10.2015</w:t>
                  </w:r>
                  <w:r w:rsidR="0040614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№ 797н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Типовой контракт на оказание образовательных услуг по профессиональной переподготовке (повышению квалификации) федеральных государственных гражданских служащих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85.23.11.000, 85.21.12.000.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 любом размере НМЦК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29.04.2016,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ред. № 2 – 06.07.2016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30.05.2016</w:t>
                  </w:r>
                </w:p>
              </w:tc>
            </w:tr>
            <w:tr w:rsidR="005849F9" w:rsidRPr="005849F9" w:rsidTr="00820E1E"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1573000000116002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8570A5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5" w:tgtFrame="_blank" w:history="1">
                    <w:r w:rsidR="005849F9" w:rsidRPr="005849F9">
                      <w:rPr>
                        <w:rFonts w:ascii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Министерство здравоохранения Российской Федерации </w:t>
                    </w:r>
                  </w:hyperlink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Приказ Минздрава России от 15.10.2015</w:t>
                  </w:r>
                  <w:r w:rsidR="0040614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№ 724н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Типовой контракт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осуществляющих техническое обслуживание медицинских изделий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32.50.30.110, 32.50.21.121, 32.50.13.190, 32.50.21.110, 32.50.22.190, 32.50.21.112, 26.60.12.140, 26.60.11.110, 26.60.11.130, 26.60.11.120, 26.60.12.120, 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26.60.12.110, 26.60.12.130, 32.50.22.110, 32.50.21.112, 32.50.13.120, 32.50.11.000, 26.60.13.190, 26.60.13.140, 32.50.12.000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При любом размере НМЦК.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 цене контракта свыше 100 тыс. руб. не применяется в отношении закупок по государственному оборонному заказу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29.04.2016,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ред. № 2 – 06.07.2016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30.05.2016</w:t>
                  </w:r>
                </w:p>
              </w:tc>
            </w:tr>
            <w:tr w:rsidR="005849F9" w:rsidRPr="005849F9" w:rsidTr="00820E1E">
              <w:tc>
                <w:tcPr>
                  <w:tcW w:w="5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3B30" w:rsidRDefault="005849F9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  <w:p w:rsidR="00373B30" w:rsidRDefault="00373B30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849F9" w:rsidRPr="005849F9" w:rsidRDefault="00373B30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8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73B30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1573000000116003</w:t>
                  </w:r>
                </w:p>
                <w:p w:rsidR="00373B30" w:rsidRDefault="00373B30" w:rsidP="00373B3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849F9" w:rsidRPr="005849F9" w:rsidRDefault="00373B30" w:rsidP="00373B30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157300000011600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7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8570A5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6" w:tgtFrame="_blank" w:history="1">
                    <w:r w:rsidR="005849F9" w:rsidRPr="005849F9">
                      <w:rPr>
                        <w:rFonts w:ascii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Министерство образования и науки Российской Федерации </w:t>
                    </w:r>
                  </w:hyperlink>
                </w:p>
              </w:tc>
              <w:tc>
                <w:tcPr>
                  <w:tcW w:w="1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Приказ </w:t>
                  </w:r>
                  <w:proofErr w:type="spellStart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Минобрнауки</w:t>
                  </w:r>
                  <w:proofErr w:type="spellEnd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России от 21.10.2015 № 1180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Типовой контракт на выполнение научно-исследовательских, опытно-конструкторских и технологических работ</w:t>
                  </w:r>
                </w:p>
              </w:tc>
              <w:tc>
                <w:tcPr>
                  <w:tcW w:w="16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72, 85, 90, 91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 любом размере НМЦК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14.06.2016,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ред. № 3– 06.07.2016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15.07.2016</w:t>
                  </w:r>
                </w:p>
              </w:tc>
            </w:tr>
            <w:tr w:rsidR="005849F9" w:rsidRPr="005849F9" w:rsidTr="00820E1E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49F9" w:rsidRPr="005849F9" w:rsidRDefault="005849F9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Типовые условия контракта при использовании результатов интеллектуальной деятельности, включаемых в контракты на выполнение работ, оказание услуг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 любом размере НМЦК.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Применяются в случае, если в результате выполнения работ или оказании услуг должны быть созданы результаты интеллектуальной деятельности.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14.06.2016,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ред. № 3 – 06.07.2016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15.07.2016</w:t>
                  </w:r>
                </w:p>
              </w:tc>
            </w:tr>
            <w:tr w:rsidR="005849F9" w:rsidRPr="005849F9" w:rsidTr="00820E1E"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373B30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1573000000116005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Министерство промышленности и торговли Российской Федерации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Приказ </w:t>
                  </w:r>
                  <w:proofErr w:type="spellStart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Минпромторга</w:t>
                  </w:r>
                  <w:proofErr w:type="spellEnd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России от 20.02.2016</w:t>
                  </w:r>
                  <w:r w:rsidR="0040614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№ 467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Типовой контракт на оказание услуг выставочной и ярмарочной деятельности для обеспечения государственных и муниципальных нужд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82.3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 любом размере НМЦК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16.06.2016,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ред. № 2 – 06.07.2016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17.07.2016</w:t>
                  </w:r>
                </w:p>
              </w:tc>
            </w:tr>
            <w:tr w:rsidR="005849F9" w:rsidRPr="005849F9" w:rsidTr="00820E1E"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373B30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1573000000116006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8570A5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" w:tgtFrame="_blank" w:history="1">
                    <w:r w:rsidR="005849F9" w:rsidRPr="005849F9">
                      <w:rPr>
                        <w:rFonts w:ascii="Times New Roman" w:hAnsi="Times New Roman" w:cs="Times New Roman"/>
                        <w:sz w:val="20"/>
                        <w:szCs w:val="20"/>
                        <w:lang w:eastAsia="ru-RU"/>
                      </w:rPr>
                      <w:t xml:space="preserve">Министерство промышленности и торговли Российской Федерации </w:t>
                    </w:r>
                  </w:hyperlink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Приказ </w:t>
                  </w:r>
                  <w:proofErr w:type="spellStart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Минпромторга</w:t>
                  </w:r>
                  <w:proofErr w:type="spellEnd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России от 20.02.2016</w:t>
                  </w:r>
                  <w:r w:rsidR="0040614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№ 467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Типовой контракт на оказание услуг по диагностике, техническому обслуживанию и 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ремонту автотранспортных средств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45.2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 любом размере НМЦК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16.06.2016,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ред. № 2 – 06.07.2016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17.07.2016</w:t>
                  </w:r>
                </w:p>
              </w:tc>
            </w:tr>
            <w:tr w:rsidR="005849F9" w:rsidRPr="005849F9" w:rsidTr="00820E1E"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373B30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1573000000116007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Министерство промышленности и торговли Российской Федерации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Приказ </w:t>
                  </w:r>
                  <w:proofErr w:type="spellStart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Минпромторга</w:t>
                  </w:r>
                  <w:proofErr w:type="spellEnd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России от 20.02.2016</w:t>
                  </w:r>
                  <w:r w:rsidR="0040614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№ 467</w:t>
                  </w: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Типовой контракт на поставку продукции радиоэлектронной промышленности, судостроительной промышленности, авиационной техники для обеспечения государственных и муниципальных нужд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30.3, 30.1, 46.52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При любом размере НМЦК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16.06.2016,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ред. № 2 – 06.07.2016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17.07.2016</w:t>
                  </w:r>
                </w:p>
              </w:tc>
            </w:tr>
            <w:tr w:rsidR="005849F9" w:rsidRPr="005849F9" w:rsidTr="00820E1E">
              <w:trPr>
                <w:trHeight w:val="1371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373B30" w:rsidP="004061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1400700000316001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Государственная корпорация по атомной энергии "</w:t>
                  </w:r>
                  <w:proofErr w:type="spellStart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Росатом</w:t>
                  </w:r>
                  <w:proofErr w:type="spellEnd"/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Приказ от 29.12.2015 г. </w:t>
                  </w:r>
                  <w:r w:rsidR="00406145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№</w:t>
                  </w: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1/27-НПА</w:t>
                  </w:r>
                </w:p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Типовой контракт на выполнение работ по обращению с радиоактивными отходами, образовавшимися в результате утилизации атомных подводных лодок (надводных кораблей с ядерными энергетическими установками, судов атомного технологического обслуживания) и реабилитации береговых технических баз Военно-Морского Флота</w:t>
                  </w:r>
                </w:p>
              </w:tc>
              <w:tc>
                <w:tcPr>
                  <w:tcW w:w="1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38.22.11.000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От 5 до 500 млн. руб. выполнение работ по сбору, извлечению, транспортированию, размещению на хранение, кондиционированию твердых радиоактивных отходов и переработке жидких радиоактивных отходов, накопленных от деятельности Министерства обороны Российской Федерации, а также реабилитации радиационно-опасных объектов, переданных для проведения работ от Министерства обороны Российской Федерации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26.08.2016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849F9" w:rsidRPr="005849F9" w:rsidRDefault="005849F9" w:rsidP="0040614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49F9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26.09.2016</w:t>
                  </w:r>
                </w:p>
              </w:tc>
            </w:tr>
          </w:tbl>
          <w:p w:rsidR="005849F9" w:rsidRPr="005849F9" w:rsidRDefault="005849F9" w:rsidP="00584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567A" w:rsidRDefault="001F567A"/>
    <w:sectPr w:rsidR="001F567A" w:rsidSect="0040614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F9"/>
    <w:rsid w:val="00041EF4"/>
    <w:rsid w:val="001241F8"/>
    <w:rsid w:val="001F567A"/>
    <w:rsid w:val="00373B30"/>
    <w:rsid w:val="00380DA6"/>
    <w:rsid w:val="00384822"/>
    <w:rsid w:val="003A4F1F"/>
    <w:rsid w:val="003B04C4"/>
    <w:rsid w:val="00406145"/>
    <w:rsid w:val="005849F9"/>
    <w:rsid w:val="005E2B2F"/>
    <w:rsid w:val="00820E1E"/>
    <w:rsid w:val="008570A5"/>
    <w:rsid w:val="008842DB"/>
    <w:rsid w:val="00922FB2"/>
    <w:rsid w:val="00C512B1"/>
    <w:rsid w:val="00E4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upki.gov.ru/pgz/public/action/organization/view?source=epz&amp;organizationCode=017310000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pgz/public/action/organization/view?source=epz&amp;organizationCode=01731000037" TargetMode="External"/><Relationship Id="rId5" Type="http://schemas.openxmlformats.org/officeDocument/2006/relationships/hyperlink" Target="http://zakupki.gov.ru/pgz/public/action/organization/view?source=epz&amp;organizationCode=019510000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cp:lastPrinted>2016-10-14T13:55:00Z</cp:lastPrinted>
  <dcterms:created xsi:type="dcterms:W3CDTF">2016-10-14T13:42:00Z</dcterms:created>
  <dcterms:modified xsi:type="dcterms:W3CDTF">2016-10-17T14:00:00Z</dcterms:modified>
</cp:coreProperties>
</file>