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DF" w:rsidRDefault="005833DF">
      <w:pPr>
        <w:pStyle w:val="ConsPlusNormal"/>
        <w:outlineLvl w:val="0"/>
      </w:pPr>
      <w:bookmarkStart w:id="0" w:name="_GoBack"/>
      <w:bookmarkEnd w:id="0"/>
      <w:r>
        <w:t>Зарегистрировано в Минюсте России 7 декабря 2017 г. N 49149</w:t>
      </w:r>
    </w:p>
    <w:p w:rsidR="005833DF" w:rsidRDefault="005833DF">
      <w:pPr>
        <w:pStyle w:val="ConsPlusNormal"/>
        <w:pBdr>
          <w:top w:val="single" w:sz="6" w:space="0" w:color="auto"/>
        </w:pBdr>
        <w:spacing w:before="100" w:after="100"/>
        <w:jc w:val="both"/>
        <w:rPr>
          <w:sz w:val="2"/>
          <w:szCs w:val="2"/>
        </w:rPr>
      </w:pPr>
    </w:p>
    <w:p w:rsidR="005833DF" w:rsidRDefault="005833DF">
      <w:pPr>
        <w:pStyle w:val="ConsPlusNormal"/>
        <w:jc w:val="both"/>
      </w:pPr>
    </w:p>
    <w:p w:rsidR="005833DF" w:rsidRDefault="005833DF">
      <w:pPr>
        <w:pStyle w:val="ConsPlusTitle"/>
        <w:jc w:val="center"/>
      </w:pPr>
      <w:r>
        <w:t>МИНИСТЕРСТВО ЗДРАВООХРАНЕНИЯ РОССИЙСКОЙ ФЕДЕРАЦИИ</w:t>
      </w:r>
    </w:p>
    <w:p w:rsidR="005833DF" w:rsidRDefault="005833DF">
      <w:pPr>
        <w:pStyle w:val="ConsPlusTitle"/>
        <w:jc w:val="both"/>
      </w:pPr>
    </w:p>
    <w:p w:rsidR="005833DF" w:rsidRDefault="005833DF">
      <w:pPr>
        <w:pStyle w:val="ConsPlusTitle"/>
        <w:jc w:val="center"/>
      </w:pPr>
      <w:r>
        <w:t>ПРИКАЗ</w:t>
      </w:r>
    </w:p>
    <w:p w:rsidR="005833DF" w:rsidRDefault="005833DF">
      <w:pPr>
        <w:pStyle w:val="ConsPlusTitle"/>
        <w:jc w:val="center"/>
      </w:pPr>
      <w:r>
        <w:t>от 26 октября 2017 г. N 870н</w:t>
      </w:r>
    </w:p>
    <w:p w:rsidR="005833DF" w:rsidRDefault="005833DF">
      <w:pPr>
        <w:pStyle w:val="ConsPlusTitle"/>
        <w:jc w:val="both"/>
      </w:pPr>
    </w:p>
    <w:p w:rsidR="005833DF" w:rsidRDefault="005833DF">
      <w:pPr>
        <w:pStyle w:val="ConsPlusTitle"/>
        <w:jc w:val="center"/>
      </w:pPr>
      <w:r>
        <w:t>ОБ УТВЕРЖДЕНИИ ТИПОВОГО КОНТРАКТА</w:t>
      </w:r>
    </w:p>
    <w:p w:rsidR="005833DF" w:rsidRDefault="005833DF">
      <w:pPr>
        <w:pStyle w:val="ConsPlusTitle"/>
        <w:jc w:val="center"/>
      </w:pPr>
      <w:r>
        <w:t xml:space="preserve">НА ПОСТАВКУ ЛЕКАРСТВЕННЫХ ПРЕПАРАТОВ ДЛЯ </w:t>
      </w:r>
      <w:proofErr w:type="gramStart"/>
      <w:r>
        <w:t>МЕДИЦИНСКОГО</w:t>
      </w:r>
      <w:proofErr w:type="gramEnd"/>
    </w:p>
    <w:p w:rsidR="005833DF" w:rsidRDefault="005833DF">
      <w:pPr>
        <w:pStyle w:val="ConsPlusTitle"/>
        <w:jc w:val="center"/>
      </w:pPr>
      <w:r>
        <w:t>ПРИМЕНЕНИЯ И ИНФОРМАЦИОННОЙ КАРТЫ ТИПОВОГО КОНТРАКТА</w:t>
      </w:r>
    </w:p>
    <w:p w:rsidR="005833DF" w:rsidRDefault="005833DF">
      <w:pPr>
        <w:pStyle w:val="ConsPlusTitle"/>
        <w:jc w:val="center"/>
      </w:pPr>
      <w:r>
        <w:t>НА ПОСТАВКУ ЛЕКАРСТВЕННЫХ ПРЕПАРАТОВ</w:t>
      </w:r>
    </w:p>
    <w:p w:rsidR="005833DF" w:rsidRDefault="005833DF">
      <w:pPr>
        <w:pStyle w:val="ConsPlusTitle"/>
        <w:jc w:val="center"/>
      </w:pPr>
      <w:r>
        <w:t>ДЛЯ МЕДИЦИНСКОГО ПРИМЕНЕНИЯ</w:t>
      </w:r>
    </w:p>
    <w:p w:rsidR="005833DF" w:rsidRDefault="005833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33DF">
        <w:trPr>
          <w:jc w:val="center"/>
        </w:trPr>
        <w:tc>
          <w:tcPr>
            <w:tcW w:w="9294" w:type="dxa"/>
            <w:tcBorders>
              <w:top w:val="nil"/>
              <w:left w:val="single" w:sz="24" w:space="0" w:color="CED3F1"/>
              <w:bottom w:val="nil"/>
              <w:right w:val="single" w:sz="24" w:space="0" w:color="F4F3F8"/>
            </w:tcBorders>
            <w:shd w:val="clear" w:color="auto" w:fill="F4F3F8"/>
          </w:tcPr>
          <w:p w:rsidR="005833DF" w:rsidRDefault="005833DF">
            <w:pPr>
              <w:pStyle w:val="ConsPlusNormal"/>
              <w:jc w:val="center"/>
            </w:pPr>
            <w:r>
              <w:rPr>
                <w:color w:val="392C69"/>
              </w:rPr>
              <w:t>Список изменяющих документов</w:t>
            </w:r>
          </w:p>
          <w:p w:rsidR="005833DF" w:rsidRDefault="005833DF">
            <w:pPr>
              <w:pStyle w:val="ConsPlusNormal"/>
              <w:jc w:val="center"/>
            </w:pPr>
            <w:r>
              <w:rPr>
                <w:color w:val="392C69"/>
              </w:rPr>
              <w:t xml:space="preserve">(в ред. </w:t>
            </w:r>
            <w:hyperlink r:id="rId5" w:history="1">
              <w:r>
                <w:rPr>
                  <w:color w:val="0000FF"/>
                </w:rPr>
                <w:t>Приказа</w:t>
              </w:r>
            </w:hyperlink>
            <w:r>
              <w:rPr>
                <w:color w:val="392C69"/>
              </w:rPr>
              <w:t xml:space="preserve"> Минздрава России от 19.06.2018 N 367н)</w:t>
            </w:r>
          </w:p>
        </w:tc>
      </w:tr>
    </w:tbl>
    <w:p w:rsidR="005833DF" w:rsidRDefault="005833DF">
      <w:pPr>
        <w:pStyle w:val="ConsPlusNormal"/>
        <w:jc w:val="both"/>
      </w:pPr>
    </w:p>
    <w:p w:rsidR="005833DF" w:rsidRDefault="005833DF">
      <w:pPr>
        <w:pStyle w:val="ConsPlusNormal"/>
        <w:ind w:firstLine="540"/>
        <w:jc w:val="both"/>
      </w:pPr>
      <w:proofErr w:type="gramStart"/>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w:t>
      </w:r>
      <w:proofErr w:type="gramEnd"/>
      <w:r>
        <w:t xml:space="preserve"> </w:t>
      </w:r>
      <w:proofErr w:type="gramStart"/>
      <w:r>
        <w:t>N 30, ст. 4225; N 48, ст. 6637; N 49, ст. 6925; 2015, N 1, ст. 11, 51, 72; N 10, ст. 1393, 1418; N 14, ст. 2022; N 27, ст. 3979, 4001; N 29, ст. 4342, 4346, 4352, 4353, 4375; 2016, N 1, ст. 10, 89; N 11, ст. 1493;</w:t>
      </w:r>
      <w:proofErr w:type="gramEnd"/>
      <w:r>
        <w:t xml:space="preserve"> N 15, ст. 2058, 2066; N 23, ст. 3291; N 26, ст. 3872, 3890; N 27, ст. 4199, 4247, 4253, 4254, 4298; 2017, N 1, ст. 15, 30, 41; N 9, ст. 1277; N 14, ст. 1995, 2004; N 18, ст. 2660; N 24, ст. 3475, 3477; </w:t>
      </w:r>
      <w:proofErr w:type="gramStart"/>
      <w:r>
        <w:t xml:space="preserve">N 31, ст. 4747, 4760, 4780) и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w:t>
      </w:r>
      <w:proofErr w:type="gramEnd"/>
      <w:r>
        <w:t xml:space="preserve"> </w:t>
      </w:r>
      <w:proofErr w:type="gramStart"/>
      <w:r>
        <w:t>2015, N 1, ст. 279; N 48, ст. 6834; 2016, N 48, ст. 6779; 2017, N 23, ст. 3359), приказываю:</w:t>
      </w:r>
      <w:proofErr w:type="gramEnd"/>
    </w:p>
    <w:p w:rsidR="005833DF" w:rsidRDefault="005833DF">
      <w:pPr>
        <w:pStyle w:val="ConsPlusNormal"/>
        <w:spacing w:before="220"/>
        <w:ind w:firstLine="540"/>
        <w:jc w:val="both"/>
      </w:pPr>
      <w:r>
        <w:t>1. Утвердить:</w:t>
      </w:r>
    </w:p>
    <w:p w:rsidR="005833DF" w:rsidRDefault="005833DF">
      <w:pPr>
        <w:pStyle w:val="ConsPlusNormal"/>
        <w:spacing w:before="220"/>
        <w:ind w:firstLine="540"/>
        <w:jc w:val="both"/>
      </w:pPr>
      <w:r>
        <w:t xml:space="preserve">Типовой контракт на поставку лекарственных препаратов для медицинского применения согласно </w:t>
      </w:r>
      <w:hyperlink w:anchor="P38" w:history="1">
        <w:r>
          <w:rPr>
            <w:color w:val="0000FF"/>
          </w:rPr>
          <w:t>приложению N 1</w:t>
        </w:r>
      </w:hyperlink>
      <w:r>
        <w:t>;</w:t>
      </w:r>
    </w:p>
    <w:p w:rsidR="005833DF" w:rsidRDefault="005833DF">
      <w:pPr>
        <w:pStyle w:val="ConsPlusNormal"/>
        <w:spacing w:before="220"/>
        <w:ind w:firstLine="540"/>
        <w:jc w:val="both"/>
      </w:pPr>
      <w:r>
        <w:t xml:space="preserve">информационную карту Типового контракта на поставку лекарственных препаратов для медицинского применения согласно </w:t>
      </w:r>
      <w:hyperlink w:anchor="P881" w:history="1">
        <w:r>
          <w:rPr>
            <w:color w:val="0000FF"/>
          </w:rPr>
          <w:t>приложению N 2</w:t>
        </w:r>
      </w:hyperlink>
      <w:r>
        <w:t>.</w:t>
      </w:r>
    </w:p>
    <w:p w:rsidR="005833DF" w:rsidRDefault="005833DF">
      <w:pPr>
        <w:pStyle w:val="ConsPlusNormal"/>
        <w:spacing w:before="220"/>
        <w:ind w:firstLine="540"/>
        <w:jc w:val="both"/>
      </w:pPr>
      <w:r>
        <w:t xml:space="preserve">2. Настоящий приказ не применяется в отношении закупок товаров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до вступления в силу настоящего приказа.</w:t>
      </w:r>
    </w:p>
    <w:p w:rsidR="005833DF" w:rsidRDefault="005833DF">
      <w:pPr>
        <w:pStyle w:val="ConsPlusNormal"/>
        <w:spacing w:before="220"/>
        <w:ind w:firstLine="540"/>
        <w:jc w:val="both"/>
      </w:pPr>
      <w:r>
        <w:t>3. Настоящий приказ вступает в силу с 1 января 2018 года.</w:t>
      </w:r>
    </w:p>
    <w:p w:rsidR="005833DF" w:rsidRDefault="005833DF">
      <w:pPr>
        <w:pStyle w:val="ConsPlusNormal"/>
        <w:jc w:val="both"/>
      </w:pPr>
    </w:p>
    <w:p w:rsidR="005833DF" w:rsidRDefault="005833DF">
      <w:pPr>
        <w:pStyle w:val="ConsPlusNormal"/>
        <w:jc w:val="right"/>
      </w:pPr>
      <w:r>
        <w:t>Министр</w:t>
      </w:r>
    </w:p>
    <w:p w:rsidR="005833DF" w:rsidRDefault="005833DF">
      <w:pPr>
        <w:pStyle w:val="ConsPlusNormal"/>
        <w:jc w:val="right"/>
      </w:pPr>
      <w:r>
        <w:t>В.И.СКВОРЦОВА</w:t>
      </w: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right"/>
        <w:outlineLvl w:val="0"/>
      </w:pPr>
      <w:r>
        <w:t>Приложение N 1</w:t>
      </w:r>
    </w:p>
    <w:p w:rsidR="005833DF" w:rsidRDefault="005833DF">
      <w:pPr>
        <w:pStyle w:val="ConsPlusNormal"/>
        <w:jc w:val="right"/>
      </w:pPr>
      <w:r>
        <w:t>к приказу Министерства здравоохранения</w:t>
      </w:r>
    </w:p>
    <w:p w:rsidR="005833DF" w:rsidRDefault="005833DF">
      <w:pPr>
        <w:pStyle w:val="ConsPlusNormal"/>
        <w:jc w:val="right"/>
      </w:pPr>
      <w:r>
        <w:lastRenderedPageBreak/>
        <w:t>Российской Федерации</w:t>
      </w:r>
    </w:p>
    <w:p w:rsidR="005833DF" w:rsidRDefault="005833DF">
      <w:pPr>
        <w:pStyle w:val="ConsPlusNormal"/>
        <w:jc w:val="right"/>
      </w:pPr>
      <w:r>
        <w:t>от 26 октября 2017 г. N 870н</w:t>
      </w:r>
    </w:p>
    <w:p w:rsidR="005833DF" w:rsidRDefault="005833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33DF">
        <w:trPr>
          <w:jc w:val="center"/>
        </w:trPr>
        <w:tc>
          <w:tcPr>
            <w:tcW w:w="9294" w:type="dxa"/>
            <w:tcBorders>
              <w:top w:val="nil"/>
              <w:left w:val="single" w:sz="24" w:space="0" w:color="CED3F1"/>
              <w:bottom w:val="nil"/>
              <w:right w:val="single" w:sz="24" w:space="0" w:color="F4F3F8"/>
            </w:tcBorders>
            <w:shd w:val="clear" w:color="auto" w:fill="F4F3F8"/>
          </w:tcPr>
          <w:p w:rsidR="005833DF" w:rsidRDefault="005833DF">
            <w:pPr>
              <w:pStyle w:val="ConsPlusNormal"/>
              <w:jc w:val="center"/>
            </w:pPr>
            <w:r>
              <w:rPr>
                <w:color w:val="392C69"/>
              </w:rPr>
              <w:t>Список изменяющих документов</w:t>
            </w:r>
          </w:p>
          <w:p w:rsidR="005833DF" w:rsidRDefault="005833DF">
            <w:pPr>
              <w:pStyle w:val="ConsPlusNormal"/>
              <w:jc w:val="center"/>
            </w:pPr>
            <w:r>
              <w:rPr>
                <w:color w:val="392C69"/>
              </w:rPr>
              <w:t xml:space="preserve">(в ред. </w:t>
            </w:r>
            <w:hyperlink r:id="rId8" w:history="1">
              <w:r>
                <w:rPr>
                  <w:color w:val="0000FF"/>
                </w:rPr>
                <w:t>Приказа</w:t>
              </w:r>
            </w:hyperlink>
            <w:r>
              <w:rPr>
                <w:color w:val="392C69"/>
              </w:rPr>
              <w:t xml:space="preserve"> Минздрава России от 19.06.2018 N 367н)</w:t>
            </w:r>
          </w:p>
        </w:tc>
      </w:tr>
    </w:tbl>
    <w:p w:rsidR="005833DF" w:rsidRDefault="005833DF">
      <w:pPr>
        <w:pStyle w:val="ConsPlusNormal"/>
        <w:jc w:val="both"/>
      </w:pPr>
    </w:p>
    <w:p w:rsidR="005833DF" w:rsidRDefault="005833DF">
      <w:pPr>
        <w:pStyle w:val="ConsPlusNormal"/>
        <w:jc w:val="center"/>
      </w:pPr>
      <w:bookmarkStart w:id="1" w:name="P38"/>
      <w:bookmarkEnd w:id="1"/>
      <w:r>
        <w:t xml:space="preserve">Типовой контракт </w:t>
      </w:r>
      <w:hyperlink w:anchor="P826" w:history="1">
        <w:r>
          <w:rPr>
            <w:color w:val="0000FF"/>
          </w:rPr>
          <w:t>&lt;1&gt;</w:t>
        </w:r>
      </w:hyperlink>
      <w:r>
        <w:t xml:space="preserve"> N ____</w:t>
      </w:r>
    </w:p>
    <w:p w:rsidR="005833DF" w:rsidRDefault="005833DF">
      <w:pPr>
        <w:pStyle w:val="ConsPlusNormal"/>
        <w:jc w:val="center"/>
      </w:pPr>
      <w:r>
        <w:t>на поставку лекарственног</w:t>
      </w:r>
      <w:proofErr w:type="gramStart"/>
      <w:r>
        <w:t>о(</w:t>
      </w:r>
      <w:proofErr w:type="gramEnd"/>
      <w:r>
        <w:t>-ых) препарата(-</w:t>
      </w:r>
      <w:proofErr w:type="spellStart"/>
      <w:r>
        <w:t>ов</w:t>
      </w:r>
      <w:proofErr w:type="spellEnd"/>
      <w:r>
        <w:t>)</w:t>
      </w:r>
    </w:p>
    <w:p w:rsidR="005833DF" w:rsidRDefault="005833DF">
      <w:pPr>
        <w:pStyle w:val="ConsPlusNormal"/>
        <w:jc w:val="center"/>
      </w:pPr>
      <w:r>
        <w:t xml:space="preserve">для медицинского применения _______ </w:t>
      </w:r>
      <w:hyperlink w:anchor="P827" w:history="1">
        <w:r>
          <w:rPr>
            <w:color w:val="0000FF"/>
          </w:rPr>
          <w:t>&lt;2&gt;</w:t>
        </w:r>
      </w:hyperlink>
    </w:p>
    <w:p w:rsidR="005833DF" w:rsidRDefault="005833DF">
      <w:pPr>
        <w:pStyle w:val="ConsPlusNormal"/>
        <w:jc w:val="both"/>
      </w:pPr>
    </w:p>
    <w:p w:rsidR="005833DF" w:rsidRDefault="005833DF">
      <w:pPr>
        <w:pStyle w:val="ConsPlusCell"/>
        <w:jc w:val="both"/>
      </w:pPr>
      <w:r>
        <w:t xml:space="preserve">________________                                     "__" _________ ____ </w:t>
      </w:r>
      <w:proofErr w:type="gramStart"/>
      <w:r>
        <w:t>г</w:t>
      </w:r>
      <w:proofErr w:type="gramEnd"/>
      <w:r>
        <w:t>.</w:t>
      </w:r>
    </w:p>
    <w:p w:rsidR="005833DF" w:rsidRDefault="005833DF">
      <w:pPr>
        <w:pStyle w:val="ConsPlusNormal"/>
        <w:jc w:val="both"/>
      </w:pPr>
    </w:p>
    <w:p w:rsidR="005833DF" w:rsidRDefault="005833DF">
      <w:pPr>
        <w:pStyle w:val="ConsPlusNormal"/>
        <w:ind w:firstLine="540"/>
        <w:jc w:val="both"/>
      </w:pPr>
      <w:proofErr w:type="gramStart"/>
      <w:r>
        <w:t xml:space="preserve">___________ </w:t>
      </w:r>
      <w:hyperlink w:anchor="P828" w:history="1">
        <w:r>
          <w:rPr>
            <w:color w:val="0000FF"/>
          </w:rPr>
          <w:t>&lt;3&gt;</w:t>
        </w:r>
      </w:hyperlink>
      <w:r>
        <w:t xml:space="preserve">, именуем__ в дальнейшем "Заказчик", в лице _______ </w:t>
      </w:r>
      <w:hyperlink w:anchor="P829" w:history="1">
        <w:r>
          <w:rPr>
            <w:color w:val="0000FF"/>
          </w:rPr>
          <w:t>&lt;4&gt;</w:t>
        </w:r>
      </w:hyperlink>
      <w:r>
        <w:t xml:space="preserve">, действующего на основании _____ </w:t>
      </w:r>
      <w:hyperlink w:anchor="P830" w:history="1">
        <w:r>
          <w:rPr>
            <w:color w:val="0000FF"/>
          </w:rPr>
          <w:t>&lt;5&gt;</w:t>
        </w:r>
      </w:hyperlink>
      <w:r>
        <w:t xml:space="preserve">, с одной стороны и _________ </w:t>
      </w:r>
      <w:hyperlink w:anchor="P831" w:history="1">
        <w:r>
          <w:rPr>
            <w:color w:val="0000FF"/>
          </w:rPr>
          <w:t>&lt;6&gt;</w:t>
        </w:r>
      </w:hyperlink>
      <w:r>
        <w:t xml:space="preserve">, именуемое в дальнейшем "Поставщик", в лице _________ </w:t>
      </w:r>
      <w:hyperlink w:anchor="P832" w:history="1">
        <w:r>
          <w:rPr>
            <w:color w:val="0000FF"/>
          </w:rPr>
          <w:t>&lt;7&gt;</w:t>
        </w:r>
      </w:hyperlink>
      <w:r>
        <w:t xml:space="preserve">, действующего на основании _______ </w:t>
      </w:r>
      <w:hyperlink w:anchor="P833" w:history="1">
        <w:r>
          <w:rPr>
            <w:color w:val="0000FF"/>
          </w:rPr>
          <w:t>&lt;8&gt;</w:t>
        </w:r>
      </w:hyperlink>
      <w:r>
        <w:t xml:space="preserve">, с другой стороны, здесь и далее именуемые "Стороны", в порядке _________ </w:t>
      </w:r>
      <w:hyperlink w:anchor="P834" w:history="1">
        <w:r>
          <w:rPr>
            <w:color w:val="0000FF"/>
          </w:rPr>
          <w:t>&lt;9&gt;</w:t>
        </w:r>
      </w:hyperlink>
      <w:r>
        <w:t xml:space="preserve"> Федерального </w:t>
      </w:r>
      <w:hyperlink r:id="rId9"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w:t>
      </w:r>
      <w:proofErr w:type="gramEnd"/>
      <w:r>
        <w:t xml:space="preserve"> и муниципальных нужд" </w:t>
      </w:r>
      <w:hyperlink w:anchor="P835" w:history="1">
        <w:r>
          <w:rPr>
            <w:color w:val="0000FF"/>
          </w:rPr>
          <w:t>&lt;10&gt;</w:t>
        </w:r>
      </w:hyperlink>
      <w:r>
        <w:t xml:space="preserve"> (далее - Федеральный закон о контрактной системе), по результатам _______ </w:t>
      </w:r>
      <w:hyperlink w:anchor="P836" w:history="1">
        <w:r>
          <w:rPr>
            <w:color w:val="0000FF"/>
          </w:rPr>
          <w:t>&lt;11&gt;</w:t>
        </w:r>
      </w:hyperlink>
      <w:r>
        <w:t xml:space="preserve">, </w:t>
      </w:r>
      <w:proofErr w:type="gramStart"/>
      <w:r>
        <w:t>объявленного</w:t>
      </w:r>
      <w:proofErr w:type="gramEnd"/>
      <w:r>
        <w:t xml:space="preserve"> Извещением от "__" ______ ____ г. N ___ </w:t>
      </w:r>
      <w:hyperlink w:anchor="P837" w:history="1">
        <w:r>
          <w:rPr>
            <w:color w:val="0000FF"/>
          </w:rPr>
          <w:t>&lt;12&gt;</w:t>
        </w:r>
      </w:hyperlink>
      <w:r>
        <w:t xml:space="preserve">, на основании _________ от "__" _____ ____ г. N ___ </w:t>
      </w:r>
      <w:hyperlink w:anchor="P838" w:history="1">
        <w:r>
          <w:rPr>
            <w:color w:val="0000FF"/>
          </w:rPr>
          <w:t>&lt;13&gt;</w:t>
        </w:r>
      </w:hyperlink>
      <w:r>
        <w:t xml:space="preserve">, заключили настоящий ______________ </w:t>
      </w:r>
      <w:hyperlink w:anchor="P826" w:history="1">
        <w:r>
          <w:rPr>
            <w:color w:val="0000FF"/>
          </w:rPr>
          <w:t>&lt;1&gt;</w:t>
        </w:r>
      </w:hyperlink>
      <w:r>
        <w:t xml:space="preserve"> (далее - Контракт) о нижеследующем:</w:t>
      </w:r>
    </w:p>
    <w:p w:rsidR="005833DF" w:rsidRDefault="005833DF">
      <w:pPr>
        <w:pStyle w:val="ConsPlusNormal"/>
        <w:jc w:val="both"/>
      </w:pPr>
    </w:p>
    <w:p w:rsidR="005833DF" w:rsidRDefault="005833DF">
      <w:pPr>
        <w:pStyle w:val="ConsPlusNormal"/>
        <w:jc w:val="center"/>
        <w:outlineLvl w:val="1"/>
      </w:pPr>
      <w:r>
        <w:t>1. Предмет Контракта</w:t>
      </w:r>
    </w:p>
    <w:p w:rsidR="005833DF" w:rsidRDefault="005833DF">
      <w:pPr>
        <w:pStyle w:val="ConsPlusNormal"/>
        <w:jc w:val="both"/>
      </w:pPr>
    </w:p>
    <w:p w:rsidR="005833DF" w:rsidRDefault="005833DF">
      <w:pPr>
        <w:pStyle w:val="ConsPlusNormal"/>
        <w:ind w:firstLine="540"/>
        <w:jc w:val="both"/>
      </w:pPr>
      <w:r>
        <w:t>1.1. В соответствии с Контрактом Поставщик обязуется в порядке и сроки, предусмотренные Контрактом, осуществить поставку лекарственног</w:t>
      </w:r>
      <w:proofErr w:type="gramStart"/>
      <w:r>
        <w:t>о(</w:t>
      </w:r>
      <w:proofErr w:type="gramEnd"/>
      <w:r>
        <w:t>-ых) препарата(-</w:t>
      </w:r>
      <w:proofErr w:type="spellStart"/>
      <w:r>
        <w:t>ов</w:t>
      </w:r>
      <w:proofErr w:type="spellEnd"/>
      <w:r>
        <w:t xml:space="preserve">) для медицинского применения ________ </w:t>
      </w:r>
      <w:hyperlink w:anchor="P839" w:history="1">
        <w:r>
          <w:rPr>
            <w:color w:val="0000FF"/>
          </w:rPr>
          <w:t>&lt;14&gt;</w:t>
        </w:r>
      </w:hyperlink>
      <w:r>
        <w:t xml:space="preserve"> (код </w:t>
      </w:r>
      <w:hyperlink r:id="rId10" w:history="1">
        <w:r>
          <w:rPr>
            <w:color w:val="0000FF"/>
          </w:rPr>
          <w:t>ОКПД2</w:t>
        </w:r>
      </w:hyperlink>
      <w:r>
        <w:t xml:space="preserve"> - ________) (далее - Товар) в соответствии со Спецификацией </w:t>
      </w:r>
      <w:hyperlink w:anchor="P840" w:history="1">
        <w:r>
          <w:rPr>
            <w:color w:val="0000FF"/>
          </w:rPr>
          <w:t>&lt;15&gt;</w:t>
        </w:r>
      </w:hyperlink>
      <w:r>
        <w:t xml:space="preserve"> (</w:t>
      </w:r>
      <w:hyperlink w:anchor="P369" w:history="1">
        <w:r>
          <w:rPr>
            <w:color w:val="0000FF"/>
          </w:rPr>
          <w:t>приложение N 1</w:t>
        </w:r>
      </w:hyperlink>
      <w:r>
        <w:t xml:space="preserve"> к Контракту), а Заказчик обязуется в порядке и сроки, предусмотренные Контрактом, принять и оплатить поставленный Товар.</w:t>
      </w:r>
    </w:p>
    <w:p w:rsidR="005833DF" w:rsidRDefault="005833DF">
      <w:pPr>
        <w:pStyle w:val="ConsPlusNormal"/>
        <w:spacing w:before="220"/>
        <w:ind w:firstLine="540"/>
        <w:jc w:val="both"/>
      </w:pPr>
      <w:r>
        <w:t>1.2. Номенклатура Товара и его количество определяются Спецификацией (</w:t>
      </w:r>
      <w:hyperlink w:anchor="P369" w:history="1">
        <w:r>
          <w:rPr>
            <w:color w:val="0000FF"/>
          </w:rPr>
          <w:t>приложение N 1</w:t>
        </w:r>
      </w:hyperlink>
      <w:r>
        <w:t xml:space="preserve"> к Контракту), технические показатели - Техническими характеристиками </w:t>
      </w:r>
      <w:hyperlink w:anchor="P841" w:history="1">
        <w:r>
          <w:rPr>
            <w:color w:val="0000FF"/>
          </w:rPr>
          <w:t>&lt;16&gt;</w:t>
        </w:r>
      </w:hyperlink>
      <w:r>
        <w:t xml:space="preserve"> (</w:t>
      </w:r>
      <w:hyperlink w:anchor="P457" w:history="1">
        <w:r>
          <w:rPr>
            <w:color w:val="0000FF"/>
          </w:rPr>
          <w:t>приложение N 2</w:t>
        </w:r>
      </w:hyperlink>
      <w:r>
        <w:t xml:space="preserve"> к Контракту).</w:t>
      </w:r>
    </w:p>
    <w:p w:rsidR="005833DF" w:rsidRDefault="005833DF">
      <w:pPr>
        <w:pStyle w:val="ConsPlusNormal"/>
        <w:spacing w:before="220"/>
        <w:ind w:firstLine="540"/>
        <w:jc w:val="both"/>
      </w:pPr>
      <w:bookmarkStart w:id="2" w:name="P50"/>
      <w:bookmarkEnd w:id="2"/>
      <w:r>
        <w:t>1.3. Поставка Товара осуществляется</w:t>
      </w:r>
    </w:p>
    <w:p w:rsidR="005833DF" w:rsidRDefault="005833DF">
      <w:pPr>
        <w:pStyle w:val="ConsPlusNormal"/>
        <w:spacing w:before="220"/>
        <w:ind w:firstLine="540"/>
        <w:jc w:val="both"/>
      </w:pPr>
      <w:r>
        <w:t>выбрать один из способов:</w:t>
      </w:r>
    </w:p>
    <w:p w:rsidR="005833DF" w:rsidRDefault="005833DF">
      <w:pPr>
        <w:pStyle w:val="ConsPlusNormal"/>
        <w:spacing w:before="220"/>
        <w:ind w:firstLine="540"/>
        <w:jc w:val="both"/>
      </w:pPr>
      <w:r>
        <w:t>с разгрузкой транспортного средства</w:t>
      </w:r>
    </w:p>
    <w:p w:rsidR="005833DF" w:rsidRDefault="005833DF">
      <w:pPr>
        <w:pStyle w:val="ConsPlusNormal"/>
        <w:spacing w:before="220"/>
        <w:ind w:firstLine="540"/>
        <w:jc w:val="both"/>
      </w:pPr>
      <w:r>
        <w:t>или</w:t>
      </w:r>
    </w:p>
    <w:p w:rsidR="005833DF" w:rsidRDefault="005833DF">
      <w:pPr>
        <w:pStyle w:val="ConsPlusNormal"/>
        <w:spacing w:before="220"/>
        <w:ind w:firstLine="540"/>
        <w:jc w:val="both"/>
      </w:pPr>
      <w:r>
        <w:t>без разгрузки транспортного средства</w:t>
      </w:r>
    </w:p>
    <w:p w:rsidR="005833DF" w:rsidRDefault="005833DF">
      <w:pPr>
        <w:pStyle w:val="ConsPlusNormal"/>
        <w:spacing w:before="220"/>
        <w:ind w:firstLine="540"/>
        <w:jc w:val="both"/>
      </w:pPr>
      <w:r>
        <w:t>в соответствии с Отгрузочной разнарядкой (Планом распределения) (</w:t>
      </w:r>
      <w:hyperlink w:anchor="P560" w:history="1">
        <w:r>
          <w:rPr>
            <w:color w:val="0000FF"/>
          </w:rPr>
          <w:t>приложение N 3</w:t>
        </w:r>
      </w:hyperlink>
      <w:r>
        <w:t xml:space="preserve"> к Контракту) </w:t>
      </w:r>
      <w:hyperlink w:anchor="P842" w:history="1">
        <w:r>
          <w:rPr>
            <w:color w:val="0000FF"/>
          </w:rPr>
          <w:t>&lt;17&gt;</w:t>
        </w:r>
      </w:hyperlink>
      <w:r>
        <w:t xml:space="preserve"> в сроки, определенные Календарным планом (</w:t>
      </w:r>
      <w:hyperlink w:anchor="P582" w:history="1">
        <w:r>
          <w:rPr>
            <w:color w:val="0000FF"/>
          </w:rPr>
          <w:t>приложение N 4</w:t>
        </w:r>
      </w:hyperlink>
      <w:r>
        <w:t xml:space="preserve"> к Контракту), в следующем порядке:</w:t>
      </w:r>
    </w:p>
    <w:p w:rsidR="005833DF" w:rsidRDefault="005833DF">
      <w:pPr>
        <w:pStyle w:val="ConsPlusNormal"/>
        <w:spacing w:before="220"/>
        <w:ind w:firstLine="540"/>
        <w:jc w:val="both"/>
      </w:pPr>
      <w:r>
        <w:t>выбрать один из способов:</w:t>
      </w:r>
    </w:p>
    <w:p w:rsidR="005833DF" w:rsidRDefault="005833DF">
      <w:pPr>
        <w:pStyle w:val="ConsPlusNormal"/>
        <w:spacing w:before="220"/>
        <w:ind w:firstLine="540"/>
        <w:jc w:val="both"/>
      </w:pPr>
      <w:r>
        <w:t xml:space="preserve">Поставщик доставляет Товар Заказчику (Получателям </w:t>
      </w:r>
      <w:hyperlink w:anchor="P842" w:history="1">
        <w:r>
          <w:rPr>
            <w:color w:val="0000FF"/>
          </w:rPr>
          <w:t>&lt;17&gt;</w:t>
        </w:r>
      </w:hyperlink>
      <w:r>
        <w:t xml:space="preserve">) ____________ </w:t>
      </w:r>
      <w:hyperlink w:anchor="P843" w:history="1">
        <w:r>
          <w:rPr>
            <w:color w:val="0000FF"/>
          </w:rPr>
          <w:t>&lt;18&gt;</w:t>
        </w:r>
      </w:hyperlink>
      <w:r>
        <w:t xml:space="preserve"> по адрес</w:t>
      </w:r>
      <w:proofErr w:type="gramStart"/>
      <w:r>
        <w:t>у(</w:t>
      </w:r>
      <w:proofErr w:type="gramEnd"/>
      <w:r>
        <w:t>-</w:t>
      </w:r>
      <w:proofErr w:type="spellStart"/>
      <w:r>
        <w:t>ам</w:t>
      </w:r>
      <w:proofErr w:type="spellEnd"/>
      <w:r>
        <w:t xml:space="preserve">): ________ </w:t>
      </w:r>
      <w:hyperlink w:anchor="P844" w:history="1">
        <w:r>
          <w:rPr>
            <w:color w:val="0000FF"/>
          </w:rPr>
          <w:t>&lt;19&gt;</w:t>
        </w:r>
      </w:hyperlink>
      <w:r>
        <w:t xml:space="preserve"> (далее - Место доставки).</w:t>
      </w:r>
    </w:p>
    <w:p w:rsidR="005833DF" w:rsidRDefault="005833DF">
      <w:pPr>
        <w:pStyle w:val="ConsPlusNormal"/>
        <w:spacing w:before="220"/>
        <w:ind w:firstLine="540"/>
        <w:jc w:val="both"/>
      </w:pPr>
      <w:r>
        <w:t>или</w:t>
      </w:r>
    </w:p>
    <w:p w:rsidR="005833DF" w:rsidRDefault="005833DF">
      <w:pPr>
        <w:pStyle w:val="ConsPlusNormal"/>
        <w:spacing w:before="220"/>
        <w:ind w:firstLine="540"/>
        <w:jc w:val="both"/>
      </w:pPr>
      <w:r>
        <w:lastRenderedPageBreak/>
        <w:t xml:space="preserve">Заказчик (Получатели </w:t>
      </w:r>
      <w:hyperlink w:anchor="P842" w:history="1">
        <w:r>
          <w:rPr>
            <w:color w:val="0000FF"/>
          </w:rPr>
          <w:t>&lt;17&gt;</w:t>
        </w:r>
      </w:hyperlink>
      <w:r>
        <w:t>) осуществляет получение (выборку) Товара у Поставщика по адрес</w:t>
      </w:r>
      <w:proofErr w:type="gramStart"/>
      <w:r>
        <w:t>у(</w:t>
      </w:r>
      <w:proofErr w:type="gramEnd"/>
      <w:r>
        <w:t>-</w:t>
      </w:r>
      <w:proofErr w:type="spellStart"/>
      <w:r>
        <w:t>ам</w:t>
      </w:r>
      <w:proofErr w:type="spellEnd"/>
      <w:r>
        <w:t xml:space="preserve">): ______ </w:t>
      </w:r>
      <w:hyperlink w:anchor="P844" w:history="1">
        <w:r>
          <w:rPr>
            <w:color w:val="0000FF"/>
          </w:rPr>
          <w:t>&lt;19&gt;</w:t>
        </w:r>
      </w:hyperlink>
      <w:r>
        <w:t xml:space="preserve"> (далее - Место доставки).</w:t>
      </w:r>
    </w:p>
    <w:p w:rsidR="005833DF" w:rsidRDefault="005833DF">
      <w:pPr>
        <w:pStyle w:val="ConsPlusNormal"/>
        <w:jc w:val="both"/>
      </w:pPr>
    </w:p>
    <w:p w:rsidR="005833DF" w:rsidRDefault="005833DF">
      <w:pPr>
        <w:pStyle w:val="ConsPlusNormal"/>
        <w:jc w:val="center"/>
        <w:outlineLvl w:val="1"/>
      </w:pPr>
      <w:r>
        <w:t>2. Цена Контракта</w:t>
      </w:r>
    </w:p>
    <w:p w:rsidR="005833DF" w:rsidRDefault="005833DF">
      <w:pPr>
        <w:pStyle w:val="ConsPlusNormal"/>
        <w:jc w:val="both"/>
      </w:pPr>
    </w:p>
    <w:p w:rsidR="005833DF" w:rsidRDefault="005833DF">
      <w:pPr>
        <w:pStyle w:val="ConsPlusNormal"/>
        <w:ind w:firstLine="540"/>
        <w:jc w:val="both"/>
      </w:pPr>
      <w:r>
        <w:t>2.1. Цена Контракта и валюта платежа устанавливаются в российских рублях.</w:t>
      </w:r>
    </w:p>
    <w:p w:rsidR="005833DF" w:rsidRDefault="005833DF">
      <w:pPr>
        <w:pStyle w:val="ConsPlusNormal"/>
        <w:spacing w:before="220"/>
        <w:ind w:firstLine="540"/>
        <w:jc w:val="both"/>
      </w:pPr>
      <w:r>
        <w:t>2.2. Цена Контракта составляет ____ руб. (_____) ______ коп., включая НДС ____ руб. (____) ______ коп</w:t>
      </w:r>
      <w:proofErr w:type="gramStart"/>
      <w:r>
        <w:t>.</w:t>
      </w:r>
      <w:proofErr w:type="gramEnd"/>
      <w:r>
        <w:t xml:space="preserve"> (</w:t>
      </w:r>
      <w:proofErr w:type="gramStart"/>
      <w:r>
        <w:t>е</w:t>
      </w:r>
      <w:proofErr w:type="gramEnd"/>
      <w:r>
        <w:t xml:space="preserve">сли НДС не облагается, указать основание. </w:t>
      </w:r>
      <w:proofErr w:type="gramStart"/>
      <w:r>
        <w:t>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proofErr w:type="gramEnd"/>
    </w:p>
    <w:p w:rsidR="005833DF" w:rsidRDefault="005833DF">
      <w:pPr>
        <w:pStyle w:val="ConsPlusNormal"/>
        <w:spacing w:before="220"/>
        <w:ind w:firstLine="540"/>
        <w:jc w:val="both"/>
      </w:pPr>
      <w:r>
        <w:t xml:space="preserve">2.3.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hyperlink w:anchor="P845" w:history="1">
        <w:r>
          <w:rPr>
            <w:color w:val="0000FF"/>
          </w:rPr>
          <w:t>&lt;20&gt;</w:t>
        </w:r>
      </w:hyperlink>
      <w:r>
        <w:t>.</w:t>
      </w:r>
    </w:p>
    <w:p w:rsidR="005833DF" w:rsidRDefault="005833DF">
      <w:pPr>
        <w:pStyle w:val="ConsPlusNormal"/>
        <w:spacing w:before="220"/>
        <w:ind w:firstLine="540"/>
        <w:jc w:val="both"/>
      </w:pPr>
      <w:r>
        <w:t xml:space="preserve">2.4. Цена Контракта является твердой и определяется на весь срок его исполнения, за исключением случаев, предусмотренных </w:t>
      </w:r>
      <w:hyperlink w:anchor="P67" w:history="1">
        <w:r>
          <w:rPr>
            <w:color w:val="0000FF"/>
          </w:rPr>
          <w:t>пунктами 2.5</w:t>
        </w:r>
      </w:hyperlink>
      <w:r>
        <w:t xml:space="preserve"> и </w:t>
      </w:r>
      <w:hyperlink w:anchor="P68" w:history="1">
        <w:r>
          <w:rPr>
            <w:color w:val="0000FF"/>
          </w:rPr>
          <w:t>2.6</w:t>
        </w:r>
      </w:hyperlink>
      <w:r>
        <w:t xml:space="preserve"> Контракта </w:t>
      </w:r>
      <w:hyperlink w:anchor="P846" w:history="1">
        <w:r>
          <w:rPr>
            <w:color w:val="0000FF"/>
          </w:rPr>
          <w:t>&lt;21&gt;</w:t>
        </w:r>
      </w:hyperlink>
      <w:r>
        <w:t>.</w:t>
      </w:r>
    </w:p>
    <w:p w:rsidR="005833DF" w:rsidRDefault="005833DF">
      <w:pPr>
        <w:pStyle w:val="ConsPlusNormal"/>
        <w:spacing w:before="220"/>
        <w:ind w:firstLine="540"/>
        <w:jc w:val="both"/>
      </w:pPr>
      <w:bookmarkStart w:id="3" w:name="P67"/>
      <w:bookmarkEnd w:id="3"/>
      <w: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hyperlink w:anchor="P846" w:history="1">
        <w:r>
          <w:rPr>
            <w:color w:val="0000FF"/>
          </w:rPr>
          <w:t>&lt;21&gt;</w:t>
        </w:r>
      </w:hyperlink>
      <w:r>
        <w:t>.</w:t>
      </w:r>
    </w:p>
    <w:p w:rsidR="005833DF" w:rsidRDefault="005833DF">
      <w:pPr>
        <w:pStyle w:val="ConsPlusNormal"/>
        <w:spacing w:before="220"/>
        <w:ind w:firstLine="540"/>
        <w:jc w:val="both"/>
      </w:pPr>
      <w:bookmarkStart w:id="4" w:name="P68"/>
      <w:bookmarkEnd w:id="4"/>
      <w:r>
        <w:t xml:space="preserve">2.6. По соглашению Сторон цена Контракта может быть снижена без изменения предусмотренного Контрактом количества Товара и иных условий Контракта </w:t>
      </w:r>
      <w:hyperlink w:anchor="P846" w:history="1">
        <w:r>
          <w:rPr>
            <w:color w:val="0000FF"/>
          </w:rPr>
          <w:t>&lt;21&gt;</w:t>
        </w:r>
      </w:hyperlink>
      <w:r>
        <w:t>.</w:t>
      </w:r>
    </w:p>
    <w:p w:rsidR="005833DF" w:rsidRDefault="005833DF">
      <w:pPr>
        <w:pStyle w:val="ConsPlusNormal"/>
        <w:jc w:val="both"/>
      </w:pPr>
    </w:p>
    <w:p w:rsidR="005833DF" w:rsidRDefault="005833DF">
      <w:pPr>
        <w:pStyle w:val="ConsPlusNormal"/>
        <w:jc w:val="center"/>
        <w:outlineLvl w:val="1"/>
      </w:pPr>
      <w:r>
        <w:t xml:space="preserve">3. Взаимодействие Сторон </w:t>
      </w:r>
      <w:hyperlink w:anchor="P845" w:history="1">
        <w:r>
          <w:rPr>
            <w:color w:val="0000FF"/>
          </w:rPr>
          <w:t>&lt;20&gt;</w:t>
        </w:r>
      </w:hyperlink>
    </w:p>
    <w:p w:rsidR="005833DF" w:rsidRDefault="005833DF">
      <w:pPr>
        <w:pStyle w:val="ConsPlusNormal"/>
        <w:jc w:val="both"/>
      </w:pPr>
    </w:p>
    <w:p w:rsidR="005833DF" w:rsidRDefault="005833DF">
      <w:pPr>
        <w:pStyle w:val="ConsPlusNormal"/>
        <w:ind w:firstLine="540"/>
        <w:jc w:val="both"/>
      </w:pPr>
      <w:r>
        <w:t>3.1. Поставщик обязан:</w:t>
      </w:r>
    </w:p>
    <w:p w:rsidR="005833DF" w:rsidRDefault="005833DF">
      <w:pPr>
        <w:pStyle w:val="ConsPlusNormal"/>
        <w:spacing w:before="220"/>
        <w:ind w:firstLine="540"/>
        <w:jc w:val="both"/>
      </w:pPr>
      <w:r>
        <w:t xml:space="preserve">3.1.1. поставить Товар, соответствующий требованиям законодательства Российской Федерации </w:t>
      </w:r>
      <w:hyperlink w:anchor="P847" w:history="1">
        <w:r>
          <w:rPr>
            <w:color w:val="0000FF"/>
          </w:rPr>
          <w:t>&lt;22&gt;</w:t>
        </w:r>
      </w:hyperlink>
      <w:r>
        <w:t>, в соответствии с условиями Контракта, в полном объеме, надлежащего качества и в установленные сроки;</w:t>
      </w:r>
    </w:p>
    <w:p w:rsidR="005833DF" w:rsidRDefault="005833DF">
      <w:pPr>
        <w:pStyle w:val="ConsPlusNormal"/>
        <w:spacing w:before="220"/>
        <w:ind w:firstLine="540"/>
        <w:jc w:val="both"/>
      </w:pPr>
      <w:r>
        <w:t>3.1.2. представлять по требованию Заказчика информацию и документы, относящиеся к предмету Контракта;</w:t>
      </w:r>
    </w:p>
    <w:p w:rsidR="005833DF" w:rsidRDefault="005833DF">
      <w:pPr>
        <w:pStyle w:val="ConsPlusNormal"/>
        <w:spacing w:before="220"/>
        <w:ind w:firstLine="540"/>
        <w:jc w:val="both"/>
      </w:pPr>
      <w:r>
        <w:t>3.1.3. незамедлительно информировать Заказчика обо всех обстоятельствах, препятствующих исполнению Контракта;</w:t>
      </w:r>
    </w:p>
    <w:p w:rsidR="005833DF" w:rsidRDefault="005833DF">
      <w:pPr>
        <w:pStyle w:val="ConsPlusNormal"/>
        <w:spacing w:before="220"/>
        <w:ind w:firstLine="540"/>
        <w:jc w:val="both"/>
      </w:pPr>
      <w:r>
        <w:t>3.1.4. устранять своими силами и за свой счет допущенные недостатки при поставке Товара;</w:t>
      </w:r>
    </w:p>
    <w:p w:rsidR="005833DF" w:rsidRDefault="005833DF">
      <w:pPr>
        <w:pStyle w:val="ConsPlusNormal"/>
        <w:spacing w:before="220"/>
        <w:ind w:firstLine="540"/>
        <w:jc w:val="both"/>
      </w:pPr>
      <w:bookmarkStart w:id="5" w:name="P77"/>
      <w:bookmarkEnd w:id="5"/>
      <w:r>
        <w:t xml:space="preserve">3.1.5. привлечь к исполнению Контракта соисполнителей в объеме _______% от цены Контракта (не менее 5%) </w:t>
      </w:r>
      <w:hyperlink w:anchor="P846" w:history="1">
        <w:r>
          <w:rPr>
            <w:color w:val="0000FF"/>
          </w:rPr>
          <w:t>&lt;21&gt;</w:t>
        </w:r>
      </w:hyperlink>
      <w:r>
        <w:t xml:space="preserve"> из числа субъектов малого предпринимательства, социально </w:t>
      </w:r>
      <w:r>
        <w:lastRenderedPageBreak/>
        <w:t>ориентированных некоммерческих организаций (далее - соисполнители);</w:t>
      </w:r>
    </w:p>
    <w:p w:rsidR="005833DF" w:rsidRDefault="005833DF">
      <w:pPr>
        <w:pStyle w:val="ConsPlusNormal"/>
        <w:spacing w:before="220"/>
        <w:ind w:firstLine="540"/>
        <w:jc w:val="both"/>
      </w:pPr>
      <w:r>
        <w:t xml:space="preserve">В случае привлечения к исполнению Контракта соисполнителей </w:t>
      </w:r>
      <w:hyperlink w:anchor="P846" w:history="1">
        <w:r>
          <w:rPr>
            <w:color w:val="0000FF"/>
          </w:rPr>
          <w:t>&lt;21&gt;</w:t>
        </w:r>
      </w:hyperlink>
      <w:r>
        <w:t xml:space="preserve">, в Контракт должны быть включены </w:t>
      </w:r>
      <w:hyperlink w:anchor="P79" w:history="1">
        <w:r>
          <w:rPr>
            <w:color w:val="0000FF"/>
          </w:rPr>
          <w:t>подпункты 3.1.6</w:t>
        </w:r>
      </w:hyperlink>
      <w:r>
        <w:t xml:space="preserve"> - </w:t>
      </w:r>
      <w:hyperlink w:anchor="P88" w:history="1">
        <w:r>
          <w:rPr>
            <w:color w:val="0000FF"/>
          </w:rPr>
          <w:t>3.1.11</w:t>
        </w:r>
      </w:hyperlink>
      <w:r>
        <w:t>:</w:t>
      </w:r>
    </w:p>
    <w:p w:rsidR="005833DF" w:rsidRDefault="005833DF">
      <w:pPr>
        <w:pStyle w:val="ConsPlusNormal"/>
        <w:spacing w:before="220"/>
        <w:ind w:firstLine="540"/>
        <w:jc w:val="both"/>
      </w:pPr>
      <w:bookmarkStart w:id="6" w:name="P79"/>
      <w:bookmarkEnd w:id="6"/>
      <w:r>
        <w:t>3.1.6. в срок не более 5 рабочих дней со дня заключения договора с соисполнителем представить Заказчику:</w:t>
      </w:r>
    </w:p>
    <w:p w:rsidR="005833DF" w:rsidRDefault="005833DF">
      <w:pPr>
        <w:pStyle w:val="ConsPlusNormal"/>
        <w:spacing w:before="220"/>
        <w:ind w:firstLine="540"/>
        <w:jc w:val="both"/>
      </w:pPr>
      <w: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5833DF" w:rsidRDefault="005833DF">
      <w:pPr>
        <w:pStyle w:val="ConsPlusNormal"/>
        <w:spacing w:before="220"/>
        <w:ind w:firstLine="540"/>
        <w:jc w:val="both"/>
      </w:pPr>
      <w:r>
        <w:t>б) копию договора (договоров), заключенного с соисполнителем, заверенную Поставщиком;</w:t>
      </w:r>
    </w:p>
    <w:p w:rsidR="005833DF" w:rsidRDefault="005833DF">
      <w:pPr>
        <w:pStyle w:val="ConsPlusNormal"/>
        <w:spacing w:before="220"/>
        <w:ind w:firstLine="540"/>
        <w:jc w:val="both"/>
      </w:pPr>
      <w:r>
        <w:t xml:space="preserve">3.1.7. в случае замены соисполнителя на этапе исполнения Контракта на другого соисполнителя представлять Заказчику документы, указанные в </w:t>
      </w:r>
      <w:hyperlink w:anchor="P79" w:history="1">
        <w:r>
          <w:rPr>
            <w:color w:val="0000FF"/>
          </w:rPr>
          <w:t>подпункте 3.1.6</w:t>
        </w:r>
      </w:hyperlink>
      <w:r>
        <w:t xml:space="preserve"> Контракта, в течение 5 дней со дня заключения договора с новым соисполнителем;</w:t>
      </w:r>
    </w:p>
    <w:p w:rsidR="005833DF" w:rsidRDefault="005833DF">
      <w:pPr>
        <w:pStyle w:val="ConsPlusNormal"/>
        <w:spacing w:before="220"/>
        <w:ind w:firstLine="540"/>
        <w:jc w:val="both"/>
      </w:pPr>
      <w:bookmarkStart w:id="7" w:name="P83"/>
      <w:bookmarkEnd w:id="7"/>
      <w:r>
        <w:t>3.1.8. в течение 10 рабочих дней со дня оплаты Поставщиком выполненных обязательств по договору с соисполнителем представлять Заказчику следующие документы:</w:t>
      </w:r>
    </w:p>
    <w:p w:rsidR="005833DF" w:rsidRDefault="005833DF">
      <w:pPr>
        <w:pStyle w:val="ConsPlusNormal"/>
        <w:spacing w:before="220"/>
        <w:ind w:firstLine="540"/>
        <w:jc w:val="both"/>
      </w:pPr>
      <w:r>
        <w:t>а) 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5833DF" w:rsidRDefault="005833DF">
      <w:pPr>
        <w:pStyle w:val="ConsPlusNormal"/>
        <w:spacing w:before="220"/>
        <w:ind w:firstLine="540"/>
        <w:jc w:val="both"/>
      </w:pPr>
      <w:proofErr w:type="gramStart"/>
      <w:r>
        <w:t>б) 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roofErr w:type="gramEnd"/>
    </w:p>
    <w:p w:rsidR="005833DF" w:rsidRDefault="005833DF">
      <w:pPr>
        <w:pStyle w:val="ConsPlusNormal"/>
        <w:spacing w:before="220"/>
        <w:ind w:firstLine="540"/>
        <w:jc w:val="both"/>
      </w:pPr>
      <w:r>
        <w:t xml:space="preserve">3.1.9. оплачивать поставленный соисполнителем Товар, отдельные этапы исполнения договора, заключенного с таким соисполнителем, в течение 15 рабочих дней </w:t>
      </w:r>
      <w:proofErr w:type="gramStart"/>
      <w:r>
        <w:t>с даты подписания</w:t>
      </w:r>
      <w:proofErr w:type="gramEnd"/>
      <w:r>
        <w:t xml:space="preserve"> Поставщиком документа о приемке Товара, отдельных этапов исполнения договора;</w:t>
      </w:r>
    </w:p>
    <w:p w:rsidR="005833DF" w:rsidRDefault="005833DF">
      <w:pPr>
        <w:pStyle w:val="ConsPlusNormal"/>
        <w:spacing w:before="220"/>
        <w:ind w:firstLine="540"/>
        <w:jc w:val="both"/>
      </w:pPr>
      <w:bookmarkStart w:id="8" w:name="P87"/>
      <w:bookmarkEnd w:id="8"/>
      <w:r>
        <w:t xml:space="preserve">3.1.10. предоставлять информацию в срок, указанный в </w:t>
      </w:r>
      <w:hyperlink w:anchor="P79" w:history="1">
        <w:r>
          <w:rPr>
            <w:color w:val="0000FF"/>
          </w:rPr>
          <w:t>подпункте 3.1.6</w:t>
        </w:r>
      </w:hyperlink>
      <w:r>
        <w:t xml:space="preserve"> настоящего Контракта,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w:t>
      </w:r>
      <w:hyperlink w:anchor="P848" w:history="1">
        <w:r>
          <w:rPr>
            <w:color w:val="0000FF"/>
          </w:rPr>
          <w:t>&lt;23&gt;</w:t>
        </w:r>
      </w:hyperlink>
      <w:r>
        <w:t>;</w:t>
      </w:r>
    </w:p>
    <w:p w:rsidR="005833DF" w:rsidRDefault="005833DF">
      <w:pPr>
        <w:pStyle w:val="ConsPlusNormal"/>
        <w:spacing w:before="220"/>
        <w:ind w:firstLine="540"/>
        <w:jc w:val="both"/>
      </w:pPr>
      <w:bookmarkStart w:id="9" w:name="P88"/>
      <w:bookmarkEnd w:id="9"/>
      <w:r>
        <w:t>3.1.11. выполнять свои обязательства по привлечению к исполнению Контракта соисполнителей, предусмотренные положениями Контракта.</w:t>
      </w:r>
    </w:p>
    <w:p w:rsidR="005833DF" w:rsidRDefault="005833DF">
      <w:pPr>
        <w:pStyle w:val="ConsPlusNormal"/>
        <w:spacing w:before="220"/>
        <w:ind w:firstLine="540"/>
        <w:jc w:val="both"/>
      </w:pPr>
      <w:r>
        <w:t>3.2. Поставщик вправе:</w:t>
      </w:r>
    </w:p>
    <w:p w:rsidR="005833DF" w:rsidRDefault="005833DF">
      <w:pPr>
        <w:pStyle w:val="ConsPlusNormal"/>
        <w:spacing w:before="220"/>
        <w:ind w:firstLine="540"/>
        <w:jc w:val="both"/>
      </w:pPr>
      <w:r>
        <w:t xml:space="preserve">3.2.1. требовать от Заказчика (Получателя </w:t>
      </w:r>
      <w:hyperlink w:anchor="P842" w:history="1">
        <w:r>
          <w:rPr>
            <w:color w:val="0000FF"/>
          </w:rPr>
          <w:t>&lt;17&gt;</w:t>
        </w:r>
      </w:hyperlink>
      <w:r>
        <w:t>) приемки поставленного Товара в Месте доставки;</w:t>
      </w:r>
    </w:p>
    <w:p w:rsidR="005833DF" w:rsidRDefault="005833DF">
      <w:pPr>
        <w:pStyle w:val="ConsPlusNormal"/>
        <w:spacing w:before="220"/>
        <w:ind w:firstLine="540"/>
        <w:jc w:val="both"/>
      </w:pPr>
      <w:r>
        <w:t>3.2.2. требовать от Заказчика предоставления имеющейся у него информации, необходимой для исполнения обязательств по Контракту;</w:t>
      </w:r>
    </w:p>
    <w:p w:rsidR="005833DF" w:rsidRDefault="005833DF">
      <w:pPr>
        <w:pStyle w:val="ConsPlusNormal"/>
        <w:spacing w:before="220"/>
        <w:ind w:firstLine="540"/>
        <w:jc w:val="both"/>
      </w:pPr>
      <w:r>
        <w:t>3.2.3. требовать от Заказчика своевременной оплаты поставленного Товара в порядке и на условиях, предусмотренных Контрактом.</w:t>
      </w:r>
    </w:p>
    <w:p w:rsidR="005833DF" w:rsidRDefault="005833DF">
      <w:pPr>
        <w:pStyle w:val="ConsPlusNormal"/>
        <w:spacing w:before="220"/>
        <w:ind w:firstLine="540"/>
        <w:jc w:val="both"/>
      </w:pPr>
      <w:r>
        <w:t xml:space="preserve">3.2.4. 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w:t>
      </w:r>
      <w:r>
        <w:lastRenderedPageBreak/>
        <w:t xml:space="preserve">соисполнителя, с которым ранее был заключен договор, на другого соисполнителя </w:t>
      </w:r>
      <w:hyperlink w:anchor="P846" w:history="1">
        <w:r>
          <w:rPr>
            <w:color w:val="0000FF"/>
          </w:rPr>
          <w:t>&lt;21&gt;</w:t>
        </w:r>
      </w:hyperlink>
      <w:r>
        <w:t>.</w:t>
      </w:r>
    </w:p>
    <w:p w:rsidR="005833DF" w:rsidRDefault="005833DF">
      <w:pPr>
        <w:pStyle w:val="ConsPlusNormal"/>
        <w:spacing w:before="220"/>
        <w:ind w:firstLine="540"/>
        <w:jc w:val="both"/>
      </w:pPr>
      <w:r>
        <w:t>3.3. Заказчик обязан:</w:t>
      </w:r>
    </w:p>
    <w:p w:rsidR="005833DF" w:rsidRDefault="005833DF">
      <w:pPr>
        <w:pStyle w:val="ConsPlusNormal"/>
        <w:spacing w:before="220"/>
        <w:ind w:firstLine="540"/>
        <w:jc w:val="both"/>
      </w:pPr>
      <w: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5833DF" w:rsidRDefault="005833DF">
      <w:pPr>
        <w:pStyle w:val="ConsPlusNormal"/>
        <w:spacing w:before="220"/>
        <w:ind w:firstLine="540"/>
        <w:jc w:val="both"/>
      </w:pPr>
      <w:r>
        <w:t>3.3.2. своевременно принять и оплатить поставленный Товар;</w:t>
      </w:r>
    </w:p>
    <w:p w:rsidR="005833DF" w:rsidRDefault="005833DF">
      <w:pPr>
        <w:pStyle w:val="ConsPlusNormal"/>
        <w:spacing w:before="220"/>
        <w:ind w:firstLine="540"/>
        <w:jc w:val="both"/>
      </w:pPr>
      <w:r>
        <w:t>3.4. Заказчик вправе:</w:t>
      </w:r>
    </w:p>
    <w:p w:rsidR="005833DF" w:rsidRDefault="005833DF">
      <w:pPr>
        <w:pStyle w:val="ConsPlusNormal"/>
        <w:spacing w:before="220"/>
        <w:ind w:firstLine="540"/>
        <w:jc w:val="both"/>
      </w:pPr>
      <w:r>
        <w:t>3.4.1. требовать от Поставщика надлежащего исполнения обязательств, предусмотренных Контрактом;</w:t>
      </w:r>
    </w:p>
    <w:p w:rsidR="005833DF" w:rsidRDefault="005833DF">
      <w:pPr>
        <w:pStyle w:val="ConsPlusNormal"/>
        <w:spacing w:before="220"/>
        <w:ind w:firstLine="540"/>
        <w:jc w:val="both"/>
      </w:pPr>
      <w:r>
        <w:t>3.4.2. запрашивать у Поставщика информацию об исполнении им обязательств по Контракту;</w:t>
      </w:r>
    </w:p>
    <w:p w:rsidR="005833DF" w:rsidRDefault="005833DF">
      <w:pPr>
        <w:pStyle w:val="ConsPlusNormal"/>
        <w:spacing w:before="220"/>
        <w:ind w:firstLine="540"/>
        <w:jc w:val="both"/>
      </w:pPr>
      <w: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5833DF" w:rsidRDefault="005833DF">
      <w:pPr>
        <w:pStyle w:val="ConsPlusNormal"/>
        <w:spacing w:before="220"/>
        <w:ind w:firstLine="540"/>
        <w:jc w:val="both"/>
      </w:pPr>
      <w:r>
        <w:t>3.4.4. осуществлять выборочную проверку качества поставляемого Товара, в том числе после приемки Товара;</w:t>
      </w:r>
    </w:p>
    <w:p w:rsidR="005833DF" w:rsidRDefault="005833DF">
      <w:pPr>
        <w:pStyle w:val="ConsPlusNormal"/>
        <w:spacing w:before="220"/>
        <w:ind w:firstLine="540"/>
        <w:jc w:val="both"/>
      </w:pPr>
      <w:r>
        <w:t>3.4.5. требовать от Поставщика устранения недостатков, допущенных при исполнении Контракта, за его счет;</w:t>
      </w:r>
    </w:p>
    <w:p w:rsidR="005833DF" w:rsidRDefault="005833DF">
      <w:pPr>
        <w:pStyle w:val="ConsPlusNormal"/>
        <w:spacing w:before="220"/>
        <w:ind w:firstLine="540"/>
        <w:jc w:val="both"/>
      </w:pPr>
      <w:r>
        <w:t>3.4.6. отказаться от приемки Товара, не соответствующего условиям Контракта, и потребовать безвозмездного устранения недостатков;</w:t>
      </w:r>
    </w:p>
    <w:p w:rsidR="005833DF" w:rsidRDefault="005833DF">
      <w:pPr>
        <w:pStyle w:val="ConsPlusNormal"/>
        <w:spacing w:before="220"/>
        <w:ind w:firstLine="540"/>
        <w:jc w:val="both"/>
      </w:pPr>
      <w: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5833DF" w:rsidRDefault="005833DF">
      <w:pPr>
        <w:pStyle w:val="ConsPlusNormal"/>
        <w:jc w:val="both"/>
      </w:pPr>
    </w:p>
    <w:p w:rsidR="005833DF" w:rsidRDefault="005833DF">
      <w:pPr>
        <w:pStyle w:val="ConsPlusNormal"/>
        <w:jc w:val="center"/>
        <w:outlineLvl w:val="1"/>
      </w:pPr>
      <w:r>
        <w:t xml:space="preserve">4. Упаковка и маркировка. Условия транспортировки </w:t>
      </w:r>
      <w:hyperlink w:anchor="P845" w:history="1">
        <w:r>
          <w:rPr>
            <w:color w:val="0000FF"/>
          </w:rPr>
          <w:t>&lt;20&gt;</w:t>
        </w:r>
      </w:hyperlink>
    </w:p>
    <w:p w:rsidR="005833DF" w:rsidRDefault="005833DF">
      <w:pPr>
        <w:pStyle w:val="ConsPlusNormal"/>
        <w:jc w:val="both"/>
      </w:pPr>
    </w:p>
    <w:p w:rsidR="005833DF" w:rsidRDefault="005833DF">
      <w:pPr>
        <w:pStyle w:val="ConsPlusNormal"/>
        <w:ind w:firstLine="540"/>
        <w:jc w:val="both"/>
      </w:pPr>
      <w:r>
        <w:t xml:space="preserve">4.1. Упаковка и маркировка Товара должны соответствовать требованиям законодательства Российской Федерации </w:t>
      </w:r>
      <w:hyperlink w:anchor="P847" w:history="1">
        <w:r>
          <w:rPr>
            <w:color w:val="0000FF"/>
          </w:rPr>
          <w:t>&lt;22&gt;</w:t>
        </w:r>
      </w:hyperlink>
      <w:r>
        <w:t>, международных договоров и актов, составляющих право Евразийского экономического союза.</w:t>
      </w:r>
    </w:p>
    <w:p w:rsidR="005833DF" w:rsidRDefault="005833DF">
      <w:pPr>
        <w:pStyle w:val="ConsPlusNormal"/>
        <w:spacing w:before="220"/>
        <w:ind w:firstLine="540"/>
        <w:jc w:val="both"/>
      </w:pPr>
      <w:r>
        <w:t xml:space="preserve">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 </w:t>
      </w:r>
      <w:hyperlink w:anchor="P849" w:history="1">
        <w:r>
          <w:rPr>
            <w:color w:val="0000FF"/>
          </w:rPr>
          <w:t>&lt;24&gt;</w:t>
        </w:r>
      </w:hyperlink>
      <w:r>
        <w:t>.</w:t>
      </w:r>
    </w:p>
    <w:p w:rsidR="005833DF" w:rsidRDefault="005833DF">
      <w:pPr>
        <w:pStyle w:val="ConsPlusNormal"/>
        <w:spacing w:before="220"/>
        <w:ind w:firstLine="540"/>
        <w:jc w:val="both"/>
      </w:pPr>
      <w: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t>дств в п</w:t>
      </w:r>
      <w:proofErr w:type="gramEnd"/>
      <w:r>
        <w:t xml:space="preserve">унктах по пути следования Товара </w:t>
      </w:r>
      <w:hyperlink w:anchor="P849" w:history="1">
        <w:r>
          <w:rPr>
            <w:color w:val="0000FF"/>
          </w:rPr>
          <w:t>&lt;24&gt;</w:t>
        </w:r>
      </w:hyperlink>
      <w:r>
        <w:t>.</w:t>
      </w:r>
    </w:p>
    <w:p w:rsidR="005833DF" w:rsidRDefault="005833DF">
      <w:pPr>
        <w:pStyle w:val="ConsPlusNormal"/>
        <w:spacing w:before="220"/>
        <w:ind w:firstLine="540"/>
        <w:jc w:val="both"/>
      </w:pPr>
      <w:r>
        <w:t>4.3. Вся упаковка должна иметь следующую маркировку:</w:t>
      </w:r>
    </w:p>
    <w:p w:rsidR="005833DF" w:rsidRDefault="005833DF">
      <w:pPr>
        <w:pStyle w:val="ConsPlusNormal"/>
        <w:spacing w:before="220"/>
        <w:ind w:firstLine="540"/>
        <w:jc w:val="both"/>
      </w:pPr>
      <w:r>
        <w:t>Наименование Товара: ___________</w:t>
      </w:r>
    </w:p>
    <w:p w:rsidR="005833DF" w:rsidRDefault="005833DF">
      <w:pPr>
        <w:pStyle w:val="ConsPlusNormal"/>
        <w:spacing w:before="220"/>
        <w:ind w:firstLine="540"/>
        <w:jc w:val="both"/>
      </w:pPr>
      <w:r>
        <w:t xml:space="preserve">Государственный контракт </w:t>
      </w:r>
      <w:hyperlink w:anchor="P826" w:history="1">
        <w:r>
          <w:rPr>
            <w:color w:val="0000FF"/>
          </w:rPr>
          <w:t>&lt;1&gt;</w:t>
        </w:r>
      </w:hyperlink>
      <w:r>
        <w:t xml:space="preserve"> N __________</w:t>
      </w:r>
    </w:p>
    <w:p w:rsidR="005833DF" w:rsidRDefault="005833DF">
      <w:pPr>
        <w:pStyle w:val="ConsPlusNormal"/>
        <w:spacing w:before="220"/>
        <w:ind w:firstLine="540"/>
        <w:jc w:val="both"/>
      </w:pPr>
      <w:r>
        <w:t>Заказчик: (наименование) ____________</w:t>
      </w:r>
    </w:p>
    <w:p w:rsidR="005833DF" w:rsidRDefault="005833DF">
      <w:pPr>
        <w:pStyle w:val="ConsPlusNormal"/>
        <w:spacing w:before="220"/>
        <w:ind w:firstLine="540"/>
        <w:jc w:val="both"/>
      </w:pPr>
      <w:proofErr w:type="gramStart"/>
      <w:r>
        <w:t>Поставщик: (наименование (для юридического лица), фамилия, имя, отчество (при наличии) (для физического лица)) ________</w:t>
      </w:r>
      <w:proofErr w:type="gramEnd"/>
    </w:p>
    <w:p w:rsidR="005833DF" w:rsidRDefault="005833DF">
      <w:pPr>
        <w:pStyle w:val="ConsPlusNormal"/>
        <w:spacing w:before="220"/>
        <w:ind w:firstLine="540"/>
        <w:jc w:val="both"/>
      </w:pPr>
      <w:r>
        <w:lastRenderedPageBreak/>
        <w:t xml:space="preserve">Получатель </w:t>
      </w:r>
      <w:hyperlink w:anchor="P842" w:history="1">
        <w:r>
          <w:rPr>
            <w:color w:val="0000FF"/>
          </w:rPr>
          <w:t>&lt;17&gt;</w:t>
        </w:r>
      </w:hyperlink>
      <w:r>
        <w:t>: (наименование (для юридического лица), фамилия, имя, отчество (при наличии) (для физического лица)) _______</w:t>
      </w:r>
    </w:p>
    <w:p w:rsidR="005833DF" w:rsidRDefault="005833DF">
      <w:pPr>
        <w:pStyle w:val="ConsPlusNormal"/>
        <w:spacing w:before="220"/>
        <w:ind w:firstLine="540"/>
        <w:jc w:val="both"/>
      </w:pPr>
      <w:r>
        <w:t>Пункт назначения: _________</w:t>
      </w:r>
    </w:p>
    <w:p w:rsidR="005833DF" w:rsidRDefault="005833DF">
      <w:pPr>
        <w:pStyle w:val="ConsPlusNormal"/>
        <w:spacing w:before="220"/>
        <w:ind w:firstLine="540"/>
        <w:jc w:val="both"/>
      </w:pPr>
      <w:r>
        <w:t>Грузоотправитель: _________</w:t>
      </w:r>
    </w:p>
    <w:p w:rsidR="005833DF" w:rsidRDefault="005833DF">
      <w:pPr>
        <w:pStyle w:val="ConsPlusNormal"/>
        <w:spacing w:before="220"/>
        <w:ind w:firstLine="540"/>
        <w:jc w:val="both"/>
      </w:pPr>
      <w:r>
        <w:t>Ящик/контейнер N _______, всего ящиков/контейнеров _______</w:t>
      </w:r>
    </w:p>
    <w:p w:rsidR="005833DF" w:rsidRDefault="005833DF">
      <w:pPr>
        <w:pStyle w:val="ConsPlusNormal"/>
        <w:spacing w:before="220"/>
        <w:ind w:firstLine="540"/>
        <w:jc w:val="both"/>
      </w:pPr>
      <w:r>
        <w:t>Размеры (высота, длина, ширина) ________</w:t>
      </w:r>
    </w:p>
    <w:p w:rsidR="005833DF" w:rsidRDefault="005833DF">
      <w:pPr>
        <w:pStyle w:val="ConsPlusNormal"/>
        <w:spacing w:before="220"/>
        <w:ind w:firstLine="540"/>
        <w:jc w:val="both"/>
      </w:pPr>
      <w:r>
        <w:t xml:space="preserve">Вес брутто _____ </w:t>
      </w:r>
      <w:proofErr w:type="gramStart"/>
      <w:r>
        <w:t>кг</w:t>
      </w:r>
      <w:proofErr w:type="gramEnd"/>
    </w:p>
    <w:p w:rsidR="005833DF" w:rsidRDefault="005833DF">
      <w:pPr>
        <w:pStyle w:val="ConsPlusNormal"/>
        <w:spacing w:before="220"/>
        <w:ind w:firstLine="540"/>
        <w:jc w:val="both"/>
      </w:pPr>
      <w:r>
        <w:t xml:space="preserve">Вес нетто ______ </w:t>
      </w:r>
      <w:proofErr w:type="gramStart"/>
      <w:r>
        <w:t>кг</w:t>
      </w:r>
      <w:proofErr w:type="gramEnd"/>
      <w:r>
        <w:t>.</w:t>
      </w:r>
    </w:p>
    <w:p w:rsidR="005833DF" w:rsidRDefault="005833DF">
      <w:pPr>
        <w:pStyle w:val="ConsPlusNormal"/>
        <w:spacing w:before="220"/>
        <w:ind w:firstLine="540"/>
        <w:jc w:val="both"/>
      </w:pPr>
      <w:r>
        <w:t>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w:t>
      </w:r>
      <w:proofErr w:type="gramStart"/>
      <w:r>
        <w:t>ст с пр</w:t>
      </w:r>
      <w:proofErr w:type="gramEnd"/>
      <w:r>
        <w:t xml:space="preserve">иложением документов, предусмотренных </w:t>
      </w:r>
      <w:hyperlink w:anchor="P134" w:history="1">
        <w:r>
          <w:rPr>
            <w:color w:val="0000FF"/>
          </w:rPr>
          <w:t>пунктом 5.3</w:t>
        </w:r>
      </w:hyperlink>
      <w: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rsidR="005833DF" w:rsidRDefault="005833DF">
      <w:pPr>
        <w:pStyle w:val="ConsPlusNormal"/>
        <w:spacing w:before="220"/>
        <w:ind w:firstLine="540"/>
        <w:jc w:val="both"/>
      </w:pPr>
      <w:r>
        <w:t xml:space="preserve">4.5. Поставщик обязан обеспечить в соответствии с требованиями законодательства Российской Федерации </w:t>
      </w:r>
      <w:hyperlink w:anchor="P847" w:history="1">
        <w:r>
          <w:rPr>
            <w:color w:val="0000FF"/>
          </w:rPr>
          <w:t>&lt;22&gt;</w:t>
        </w:r>
      </w:hyperlink>
      <w:r>
        <w:t xml:space="preserve">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5833DF" w:rsidRDefault="005833DF">
      <w:pPr>
        <w:pStyle w:val="ConsPlusNormal"/>
        <w:jc w:val="both"/>
      </w:pPr>
    </w:p>
    <w:p w:rsidR="005833DF" w:rsidRDefault="005833DF">
      <w:pPr>
        <w:pStyle w:val="ConsPlusNormal"/>
        <w:jc w:val="center"/>
        <w:outlineLvl w:val="1"/>
      </w:pPr>
      <w:r>
        <w:t xml:space="preserve">5. Поставка Товара </w:t>
      </w:r>
      <w:hyperlink w:anchor="P845" w:history="1">
        <w:r>
          <w:rPr>
            <w:color w:val="0000FF"/>
          </w:rPr>
          <w:t>&lt;20&gt;</w:t>
        </w:r>
      </w:hyperlink>
    </w:p>
    <w:p w:rsidR="005833DF" w:rsidRDefault="005833DF">
      <w:pPr>
        <w:pStyle w:val="ConsPlusNormal"/>
        <w:jc w:val="both"/>
      </w:pPr>
    </w:p>
    <w:p w:rsidR="005833DF" w:rsidRDefault="005833DF">
      <w:pPr>
        <w:pStyle w:val="ConsPlusNormal"/>
        <w:ind w:firstLine="540"/>
        <w:jc w:val="both"/>
      </w:pPr>
      <w:r>
        <w:t xml:space="preserve">5.1. Поставка Товара осуществляется Поставщиком </w:t>
      </w:r>
      <w:proofErr w:type="gramStart"/>
      <w:r>
        <w:t>в Место доставки</w:t>
      </w:r>
      <w:proofErr w:type="gramEnd"/>
      <w:r>
        <w:t xml:space="preserve"> в соответствии с Отгрузочной разнарядкой (Планом распределения) (</w:t>
      </w:r>
      <w:hyperlink w:anchor="P560" w:history="1">
        <w:r>
          <w:rPr>
            <w:color w:val="0000FF"/>
          </w:rPr>
          <w:t>приложение N 3</w:t>
        </w:r>
      </w:hyperlink>
      <w:r>
        <w:t xml:space="preserve"> к Контракту) </w:t>
      </w:r>
      <w:hyperlink w:anchor="P842" w:history="1">
        <w:r>
          <w:rPr>
            <w:color w:val="0000FF"/>
          </w:rPr>
          <w:t>&lt;17&gt;</w:t>
        </w:r>
      </w:hyperlink>
      <w:r>
        <w:t xml:space="preserve"> на условиях, предусмотренных </w:t>
      </w:r>
      <w:hyperlink w:anchor="P50" w:history="1">
        <w:r>
          <w:rPr>
            <w:color w:val="0000FF"/>
          </w:rPr>
          <w:t>пунктом 1.3</w:t>
        </w:r>
      </w:hyperlink>
      <w:r>
        <w:t xml:space="preserve"> Контракта, в сроки, определенные Календарным планом (</w:t>
      </w:r>
      <w:hyperlink w:anchor="P582" w:history="1">
        <w:r>
          <w:rPr>
            <w:color w:val="0000FF"/>
          </w:rPr>
          <w:t>приложение N 4</w:t>
        </w:r>
      </w:hyperlink>
      <w:r>
        <w:t xml:space="preserve"> к Контракту).</w:t>
      </w:r>
    </w:p>
    <w:p w:rsidR="005833DF" w:rsidRDefault="005833DF">
      <w:pPr>
        <w:pStyle w:val="ConsPlusNormal"/>
        <w:spacing w:before="220"/>
        <w:ind w:firstLine="540"/>
        <w:jc w:val="both"/>
      </w:pPr>
      <w:proofErr w:type="gramStart"/>
      <w:r>
        <w:t>в</w:t>
      </w:r>
      <w:proofErr w:type="gramEnd"/>
      <w:r>
        <w:t>ыбрать один из способов:</w:t>
      </w:r>
    </w:p>
    <w:p w:rsidR="005833DF" w:rsidRDefault="005833DF">
      <w:pPr>
        <w:pStyle w:val="ConsPlusNormal"/>
        <w:spacing w:before="220"/>
        <w:ind w:firstLine="540"/>
        <w:jc w:val="both"/>
      </w:pPr>
      <w:r>
        <w:t xml:space="preserve">Поставщик </w:t>
      </w:r>
      <w:proofErr w:type="gramStart"/>
      <w:r>
        <w:t>за</w:t>
      </w:r>
      <w:proofErr w:type="gramEnd"/>
      <w:r>
        <w:t xml:space="preserve"> ____ </w:t>
      </w:r>
      <w:proofErr w:type="gramStart"/>
      <w:r>
        <w:t>дней</w:t>
      </w:r>
      <w:proofErr w:type="gramEnd"/>
      <w:r>
        <w:t xml:space="preserve"> до осуществления поставки Товара в соответствии с Отгрузочной разнарядкой (Планом распределения) (</w:t>
      </w:r>
      <w:hyperlink w:anchor="P560" w:history="1">
        <w:r>
          <w:rPr>
            <w:color w:val="0000FF"/>
          </w:rPr>
          <w:t>приложение N 3</w:t>
        </w:r>
      </w:hyperlink>
      <w:r>
        <w:t xml:space="preserve"> к Контракту) </w:t>
      </w:r>
      <w:hyperlink w:anchor="P842" w:history="1">
        <w:r>
          <w:rPr>
            <w:color w:val="0000FF"/>
          </w:rPr>
          <w:t>&lt;17&gt;</w:t>
        </w:r>
      </w:hyperlink>
      <w:r>
        <w:t xml:space="preserve"> направляет Заказчику (Получателям </w:t>
      </w:r>
      <w:hyperlink w:anchor="P842" w:history="1">
        <w:r>
          <w:rPr>
            <w:color w:val="0000FF"/>
          </w:rPr>
          <w:t>&lt;17&gt;</w:t>
        </w:r>
      </w:hyperlink>
      <w:r>
        <w:t>) уведомление о времени доставки Товара в Место доставки.</w:t>
      </w:r>
    </w:p>
    <w:p w:rsidR="005833DF" w:rsidRDefault="005833DF">
      <w:pPr>
        <w:pStyle w:val="ConsPlusNormal"/>
        <w:spacing w:before="220"/>
        <w:ind w:firstLine="540"/>
        <w:jc w:val="both"/>
      </w:pPr>
      <w:r>
        <w:t>или</w:t>
      </w:r>
    </w:p>
    <w:p w:rsidR="005833DF" w:rsidRDefault="005833DF">
      <w:pPr>
        <w:pStyle w:val="ConsPlusNormal"/>
        <w:spacing w:before="220"/>
        <w:ind w:firstLine="540"/>
        <w:jc w:val="both"/>
      </w:pPr>
      <w:r>
        <w:t xml:space="preserve">Заказчик (Получатели </w:t>
      </w:r>
      <w:hyperlink w:anchor="P842" w:history="1">
        <w:r>
          <w:rPr>
            <w:color w:val="0000FF"/>
          </w:rPr>
          <w:t>&lt;17&gt;</w:t>
        </w:r>
      </w:hyperlink>
      <w:r>
        <w:t xml:space="preserve">) </w:t>
      </w:r>
      <w:proofErr w:type="gramStart"/>
      <w:r>
        <w:t>за</w:t>
      </w:r>
      <w:proofErr w:type="gramEnd"/>
      <w:r>
        <w:t xml:space="preserve"> _____ </w:t>
      </w:r>
      <w:proofErr w:type="gramStart"/>
      <w:r>
        <w:t>дней</w:t>
      </w:r>
      <w:proofErr w:type="gramEnd"/>
      <w:r>
        <w:t xml:space="preserve"> до получения (выборки) Товара в соответствии с Отгрузочной разнарядкой (Планом распределения) (</w:t>
      </w:r>
      <w:hyperlink w:anchor="P560" w:history="1">
        <w:r>
          <w:rPr>
            <w:color w:val="0000FF"/>
          </w:rPr>
          <w:t>приложение N 3</w:t>
        </w:r>
      </w:hyperlink>
      <w:r>
        <w:t xml:space="preserve"> к Контракту) </w:t>
      </w:r>
      <w:hyperlink w:anchor="P842" w:history="1">
        <w:r>
          <w:rPr>
            <w:color w:val="0000FF"/>
          </w:rPr>
          <w:t>&lt;17&gt;</w:t>
        </w:r>
      </w:hyperlink>
      <w:r>
        <w:t xml:space="preserve"> направляет Поставщику заявку о получении (выборке) Товара в Месте доставки.</w:t>
      </w:r>
    </w:p>
    <w:p w:rsidR="005833DF" w:rsidRDefault="005833DF">
      <w:pPr>
        <w:pStyle w:val="ConsPlusNormal"/>
        <w:spacing w:before="220"/>
        <w:ind w:firstLine="540"/>
        <w:jc w:val="both"/>
      </w:pPr>
      <w:r>
        <w:t>5.2. Фактической датой поставки считается дата, указанная в Акте приема-передачи Товара (</w:t>
      </w:r>
      <w:hyperlink w:anchor="P611" w:history="1">
        <w:r>
          <w:rPr>
            <w:color w:val="0000FF"/>
          </w:rPr>
          <w:t>приложение N 5</w:t>
        </w:r>
      </w:hyperlink>
      <w:r>
        <w:t xml:space="preserve"> к Контракту).</w:t>
      </w:r>
    </w:p>
    <w:p w:rsidR="005833DF" w:rsidRDefault="005833DF">
      <w:pPr>
        <w:pStyle w:val="ConsPlusNormal"/>
        <w:spacing w:before="220"/>
        <w:ind w:firstLine="540"/>
        <w:jc w:val="both"/>
      </w:pPr>
      <w:bookmarkStart w:id="10" w:name="P134"/>
      <w:bookmarkEnd w:id="10"/>
      <w:r>
        <w:t>5.3. При поставке Товара Поставщик представляет следующие документы:</w:t>
      </w:r>
    </w:p>
    <w:p w:rsidR="005833DF" w:rsidRDefault="005833DF">
      <w:pPr>
        <w:pStyle w:val="ConsPlusNormal"/>
        <w:spacing w:before="220"/>
        <w:ind w:firstLine="540"/>
        <w:jc w:val="both"/>
      </w:pPr>
      <w:r>
        <w:t>а) копию регистрационного удостоверения лекарственного препарата, выданного уполномоченным органом;</w:t>
      </w:r>
    </w:p>
    <w:p w:rsidR="005833DF" w:rsidRDefault="005833DF">
      <w:pPr>
        <w:pStyle w:val="ConsPlusNormal"/>
        <w:spacing w:before="220"/>
        <w:ind w:firstLine="540"/>
        <w:jc w:val="both"/>
      </w:pPr>
      <w: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850" w:history="1">
        <w:r>
          <w:rPr>
            <w:color w:val="0000FF"/>
          </w:rPr>
          <w:t>&lt;25&gt;</w:t>
        </w:r>
      </w:hyperlink>
      <w:r>
        <w:t xml:space="preserve"> (при поставке Товара, включенного в перечень жизненно необходимых и важнейших лекарственных препаратов);</w:t>
      </w:r>
    </w:p>
    <w:p w:rsidR="005833DF" w:rsidRDefault="005833DF">
      <w:pPr>
        <w:pStyle w:val="ConsPlusNormal"/>
        <w:spacing w:before="220"/>
        <w:ind w:firstLine="540"/>
        <w:jc w:val="both"/>
      </w:pPr>
      <w:r>
        <w:lastRenderedPageBreak/>
        <w:t>в) товарную накладную, составленную по форме в соответствии с законодательством Российской Федерации;</w:t>
      </w:r>
    </w:p>
    <w:p w:rsidR="005833DF" w:rsidRDefault="005833DF">
      <w:pPr>
        <w:pStyle w:val="ConsPlusNormal"/>
        <w:spacing w:before="220"/>
        <w:ind w:firstLine="540"/>
        <w:jc w:val="both"/>
      </w:pPr>
      <w:proofErr w:type="gramStart"/>
      <w:r>
        <w:t>г) Акт приема-передачи Товара (</w:t>
      </w:r>
      <w:hyperlink w:anchor="P611" w:history="1">
        <w:r>
          <w:rPr>
            <w:color w:val="0000FF"/>
          </w:rPr>
          <w:t>приложение N 5</w:t>
        </w:r>
      </w:hyperlink>
      <w:r>
        <w:t xml:space="preserve"> к Контракту) в двух (трех </w:t>
      </w:r>
      <w:hyperlink w:anchor="P842" w:history="1">
        <w:r>
          <w:rPr>
            <w:color w:val="0000FF"/>
          </w:rPr>
          <w:t>&lt;17&gt;</w:t>
        </w:r>
      </w:hyperlink>
      <w:r>
        <w:t xml:space="preserve">) экземплярах один (два </w:t>
      </w:r>
      <w:hyperlink w:anchor="P842" w:history="1">
        <w:r>
          <w:rPr>
            <w:color w:val="0000FF"/>
          </w:rPr>
          <w:t>&lt;17&gt;</w:t>
        </w:r>
      </w:hyperlink>
      <w:r>
        <w:t>) экземпляр для Заказчика (Получателя) и один экземпляр для Поставщика);</w:t>
      </w:r>
      <w:proofErr w:type="gramEnd"/>
    </w:p>
    <w:p w:rsidR="005833DF" w:rsidRDefault="005833DF">
      <w:pPr>
        <w:pStyle w:val="ConsPlusNormal"/>
        <w:spacing w:before="220"/>
        <w:ind w:firstLine="540"/>
        <w:jc w:val="both"/>
      </w:pPr>
      <w:r>
        <w:t xml:space="preserve">д) копию документа, подтверждающего соответствие </w:t>
      </w:r>
      <w:hyperlink w:anchor="P851" w:history="1">
        <w:r>
          <w:rPr>
            <w:color w:val="0000FF"/>
          </w:rPr>
          <w:t>&lt;26&gt;</w:t>
        </w:r>
      </w:hyperlink>
      <w:r>
        <w:t xml:space="preserve"> Товара, выданного уполномоченными органами (организациями);</w:t>
      </w:r>
    </w:p>
    <w:p w:rsidR="005833DF" w:rsidRDefault="005833DF">
      <w:pPr>
        <w:pStyle w:val="ConsPlusNormal"/>
        <w:spacing w:before="220"/>
        <w:ind w:firstLine="540"/>
        <w:jc w:val="both"/>
      </w:pPr>
      <w:r>
        <w:t xml:space="preserve">е) ________________ </w:t>
      </w:r>
      <w:hyperlink w:anchor="P852" w:history="1">
        <w:r>
          <w:rPr>
            <w:color w:val="0000FF"/>
          </w:rPr>
          <w:t>&lt;27&gt;</w:t>
        </w:r>
      </w:hyperlink>
      <w:r>
        <w:t>.</w:t>
      </w:r>
    </w:p>
    <w:p w:rsidR="005833DF" w:rsidRDefault="005833DF">
      <w:pPr>
        <w:pStyle w:val="ConsPlusNormal"/>
        <w:spacing w:before="220"/>
        <w:ind w:firstLine="540"/>
        <w:jc w:val="both"/>
      </w:pPr>
      <w:r>
        <w:t xml:space="preserve">5.4. Поставка Товара осуществляется в целых упаковках в соответствии с требованиями Федерального </w:t>
      </w:r>
      <w:hyperlink r:id="rId11" w:history="1">
        <w:r>
          <w:rPr>
            <w:color w:val="0000FF"/>
          </w:rPr>
          <w:t>закона</w:t>
        </w:r>
      </w:hyperlink>
      <w:r>
        <w:t xml:space="preserve"> от 12.04.2010 N 61-ФЗ "Об обращении лекарственных средств" </w:t>
      </w:r>
      <w:hyperlink w:anchor="P853" w:history="1">
        <w:r>
          <w:rPr>
            <w:color w:val="0000FF"/>
          </w:rPr>
          <w:t>&lt;28&gt;</w:t>
        </w:r>
      </w:hyperlink>
      <w:r>
        <w:t xml:space="preserve">. При </w:t>
      </w:r>
      <w:proofErr w:type="gramStart"/>
      <w:r>
        <w:t>этом</w:t>
      </w:r>
      <w:proofErr w:type="gramEnd"/>
      <w:r>
        <w:t xml:space="preserve"> если количество Товара, поставляемого Заказчику (Получателю </w:t>
      </w:r>
      <w:hyperlink w:anchor="P842" w:history="1">
        <w:r>
          <w:rPr>
            <w:color w:val="0000FF"/>
          </w:rPr>
          <w:t>&lt;17&gt;</w:t>
        </w:r>
      </w:hyperlink>
      <w:r>
        <w:t>) во вторичной (потребительской) упаковке, превышает количество Товара, указанного в Отгрузочной разнарядке (Плане распределения) (</w:t>
      </w:r>
      <w:hyperlink w:anchor="P560" w:history="1">
        <w:r>
          <w:rPr>
            <w:color w:val="0000FF"/>
          </w:rPr>
          <w:t>приложение N 3</w:t>
        </w:r>
      </w:hyperlink>
      <w:r>
        <w:t xml:space="preserve"> к Контракту) </w:t>
      </w:r>
      <w:hyperlink w:anchor="P842" w:history="1">
        <w:r>
          <w:rPr>
            <w:color w:val="0000FF"/>
          </w:rPr>
          <w:t>&lt;17&gt;</w:t>
        </w:r>
      </w:hyperlink>
      <w:r>
        <w:t xml:space="preserve">, поставка Товара сверх количества, указанного в Отгрузочной </w:t>
      </w:r>
      <w:hyperlink w:anchor="P560" w:history="1">
        <w:r>
          <w:rPr>
            <w:color w:val="0000FF"/>
          </w:rPr>
          <w:t>разнарядке</w:t>
        </w:r>
      </w:hyperlink>
      <w:r>
        <w:t xml:space="preserve"> (Плане распределения), осуществляется за счет Поставщика.</w:t>
      </w:r>
    </w:p>
    <w:p w:rsidR="005833DF" w:rsidRDefault="005833DF">
      <w:pPr>
        <w:pStyle w:val="ConsPlusNormal"/>
        <w:jc w:val="both"/>
      </w:pPr>
    </w:p>
    <w:p w:rsidR="005833DF" w:rsidRDefault="005833DF">
      <w:pPr>
        <w:pStyle w:val="ConsPlusNormal"/>
        <w:jc w:val="center"/>
        <w:outlineLvl w:val="1"/>
      </w:pPr>
      <w:r>
        <w:t xml:space="preserve">6. Приемка Товара </w:t>
      </w:r>
      <w:hyperlink w:anchor="P845" w:history="1">
        <w:r>
          <w:rPr>
            <w:color w:val="0000FF"/>
          </w:rPr>
          <w:t>&lt;20&gt;</w:t>
        </w:r>
      </w:hyperlink>
    </w:p>
    <w:p w:rsidR="005833DF" w:rsidRDefault="005833DF">
      <w:pPr>
        <w:pStyle w:val="ConsPlusNormal"/>
        <w:jc w:val="both"/>
      </w:pPr>
    </w:p>
    <w:p w:rsidR="005833DF" w:rsidRDefault="005833DF">
      <w:pPr>
        <w:pStyle w:val="ConsPlusNormal"/>
        <w:ind w:firstLine="540"/>
        <w:jc w:val="both"/>
      </w:pPr>
      <w:r>
        <w:t xml:space="preserve">6.1. Приемка поставленного Товара осуществляется в соответствии с требованиями законодательства Российской Федерации </w:t>
      </w:r>
      <w:hyperlink w:anchor="P847" w:history="1">
        <w:r>
          <w:rPr>
            <w:color w:val="0000FF"/>
          </w:rPr>
          <w:t>&lt;22&gt;</w:t>
        </w:r>
      </w:hyperlink>
      <w:r>
        <w:t xml:space="preserve"> в ходе передачи Товара Заказчику (Получателю </w:t>
      </w:r>
      <w:hyperlink w:anchor="P842" w:history="1">
        <w:r>
          <w:rPr>
            <w:color w:val="0000FF"/>
          </w:rPr>
          <w:t>&lt;17&gt;</w:t>
        </w:r>
      </w:hyperlink>
      <w:r>
        <w:t>) в Месте доставки и включает в себя:</w:t>
      </w:r>
    </w:p>
    <w:p w:rsidR="005833DF" w:rsidRDefault="005833DF">
      <w:pPr>
        <w:pStyle w:val="ConsPlusNormal"/>
        <w:spacing w:before="220"/>
        <w:ind w:firstLine="540"/>
        <w:jc w:val="both"/>
      </w:pPr>
      <w:r>
        <w:t>а) проверку по Упаковочным листам номенклатуры поставленного Товара на соответствие Спецификации (</w:t>
      </w:r>
      <w:hyperlink w:anchor="P369" w:history="1">
        <w:r>
          <w:rPr>
            <w:color w:val="0000FF"/>
          </w:rPr>
          <w:t>приложение N 1</w:t>
        </w:r>
      </w:hyperlink>
      <w:r>
        <w:t xml:space="preserve"> к Контракту) и Техническим характеристикам (</w:t>
      </w:r>
      <w:hyperlink w:anchor="P457" w:history="1">
        <w:r>
          <w:rPr>
            <w:color w:val="0000FF"/>
          </w:rPr>
          <w:t>приложение N 2</w:t>
        </w:r>
      </w:hyperlink>
      <w:r>
        <w:t xml:space="preserve"> к Контракту);</w:t>
      </w:r>
    </w:p>
    <w:p w:rsidR="005833DF" w:rsidRDefault="005833DF">
      <w:pPr>
        <w:pStyle w:val="ConsPlusNormal"/>
        <w:spacing w:before="220"/>
        <w:ind w:firstLine="540"/>
        <w:jc w:val="both"/>
      </w:pPr>
      <w:r>
        <w:t xml:space="preserve">б) проверку полноты и правильности оформления комплекта документов, предусмотренных </w:t>
      </w:r>
      <w:hyperlink w:anchor="P134" w:history="1">
        <w:r>
          <w:rPr>
            <w:color w:val="0000FF"/>
          </w:rPr>
          <w:t>пунктом 5.3</w:t>
        </w:r>
      </w:hyperlink>
      <w:r>
        <w:t xml:space="preserve"> Контракта;</w:t>
      </w:r>
    </w:p>
    <w:p w:rsidR="005833DF" w:rsidRDefault="005833DF">
      <w:pPr>
        <w:pStyle w:val="ConsPlusNormal"/>
        <w:spacing w:before="220"/>
        <w:ind w:firstLine="540"/>
        <w:jc w:val="both"/>
      </w:pPr>
      <w:r>
        <w:t xml:space="preserve">в) контроль </w:t>
      </w:r>
      <w:proofErr w:type="gramStart"/>
      <w:r>
        <w:t>наличия/отсутствия внешних повреждений упаковки Товара</w:t>
      </w:r>
      <w:proofErr w:type="gramEnd"/>
      <w:r>
        <w:t>;</w:t>
      </w:r>
    </w:p>
    <w:p w:rsidR="005833DF" w:rsidRDefault="005833DF">
      <w:pPr>
        <w:pStyle w:val="ConsPlusNormal"/>
        <w:spacing w:before="220"/>
        <w:ind w:firstLine="540"/>
        <w:jc w:val="both"/>
      </w:pPr>
      <w:r>
        <w:t>г) проверку соблюдения температурного режима при хранении и транспортировке Товара (включается в случае необходимости).</w:t>
      </w:r>
    </w:p>
    <w:p w:rsidR="005833DF" w:rsidRDefault="005833DF">
      <w:pPr>
        <w:pStyle w:val="ConsPlusNormal"/>
        <w:spacing w:before="220"/>
        <w:ind w:firstLine="540"/>
        <w:jc w:val="both"/>
      </w:pPr>
      <w:r>
        <w:t xml:space="preserve">По факту приемки Товара Поставщик и Заказчик (Получатель </w:t>
      </w:r>
      <w:hyperlink w:anchor="P842" w:history="1">
        <w:r>
          <w:rPr>
            <w:color w:val="0000FF"/>
          </w:rPr>
          <w:t>&lt;17&gt;</w:t>
        </w:r>
      </w:hyperlink>
      <w:r>
        <w:t>) подписывают Акт приема-передачи Товара (</w:t>
      </w:r>
      <w:hyperlink w:anchor="P611" w:history="1">
        <w:r>
          <w:rPr>
            <w:color w:val="0000FF"/>
          </w:rPr>
          <w:t>приложение N 5</w:t>
        </w:r>
      </w:hyperlink>
      <w:r>
        <w:t xml:space="preserve"> к Контракту).</w:t>
      </w:r>
    </w:p>
    <w:p w:rsidR="005833DF" w:rsidRDefault="005833DF">
      <w:pPr>
        <w:pStyle w:val="ConsPlusNormal"/>
        <w:spacing w:before="220"/>
        <w:ind w:firstLine="540"/>
        <w:jc w:val="both"/>
      </w:pPr>
      <w:bookmarkStart w:id="11" w:name="P151"/>
      <w:bookmarkEnd w:id="11"/>
      <w: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2" w:history="1">
        <w:r>
          <w:rPr>
            <w:color w:val="0000FF"/>
          </w:rPr>
          <w:t>статьей 94</w:t>
        </w:r>
      </w:hyperlink>
      <w: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5833DF" w:rsidRDefault="005833DF">
      <w:pPr>
        <w:pStyle w:val="ConsPlusNormal"/>
        <w:spacing w:before="220"/>
        <w:ind w:firstLine="540"/>
        <w:jc w:val="both"/>
      </w:pPr>
      <w:bookmarkStart w:id="12" w:name="P152"/>
      <w:bookmarkEnd w:id="12"/>
      <w:r>
        <w:t xml:space="preserve">6.3. </w:t>
      </w:r>
      <w:proofErr w:type="gramStart"/>
      <w:r>
        <w:t xml:space="preserve">Заказчик (Получатель </w:t>
      </w:r>
      <w:hyperlink w:anchor="P842" w:history="1">
        <w:r>
          <w:rPr>
            <w:color w:val="0000FF"/>
          </w:rPr>
          <w:t>&lt;17&gt;</w:t>
        </w:r>
      </w:hyperlink>
      <w:r>
        <w:t xml:space="preserve">) в течение ____ дней (срок устанавливается заказчиком самостоятельно, но не должен превышать 15 рабочих дней) со дня получения от Поставщика документов, предусмотренных </w:t>
      </w:r>
      <w:hyperlink w:anchor="P134" w:history="1">
        <w:r>
          <w:rPr>
            <w:color w:val="0000FF"/>
          </w:rPr>
          <w:t>пунктом 5.3</w:t>
        </w:r>
      </w:hyperlink>
      <w:r>
        <w:t xml:space="preserve"> Контракта, направляет Поставщику подписанный Акт приема-передачи Товара (</w:t>
      </w:r>
      <w:hyperlink w:anchor="P611" w:history="1">
        <w:r>
          <w:rPr>
            <w:color w:val="0000FF"/>
          </w:rPr>
          <w:t>приложение N 5</w:t>
        </w:r>
      </w:hyperlink>
      <w:r>
        <w:t xml:space="preserve"> к Контракту) или мотивированный отказ от подписания, в котором указываются недостатки и сроки их устранения.</w:t>
      </w:r>
      <w:proofErr w:type="gramEnd"/>
    </w:p>
    <w:p w:rsidR="005833DF" w:rsidRDefault="005833DF">
      <w:pPr>
        <w:pStyle w:val="ConsPlusNormal"/>
        <w:spacing w:before="220"/>
        <w:ind w:firstLine="540"/>
        <w:jc w:val="both"/>
      </w:pPr>
      <w:r>
        <w:t xml:space="preserve">6.4. После устранения недостатков, послуживших основанием для </w:t>
      </w:r>
      <w:proofErr w:type="spellStart"/>
      <w:r>
        <w:t>неподписания</w:t>
      </w:r>
      <w:proofErr w:type="spellEnd"/>
      <w:r>
        <w:t xml:space="preserve"> Акта приема-передачи Товара (</w:t>
      </w:r>
      <w:hyperlink w:anchor="P611" w:history="1">
        <w:r>
          <w:rPr>
            <w:color w:val="0000FF"/>
          </w:rPr>
          <w:t>приложение N 5</w:t>
        </w:r>
      </w:hyperlink>
      <w:r>
        <w:t xml:space="preserve"> к Контракту), Поставщик и Заказчик (Получатель </w:t>
      </w:r>
      <w:hyperlink w:anchor="P842" w:history="1">
        <w:r>
          <w:rPr>
            <w:color w:val="0000FF"/>
          </w:rPr>
          <w:t>&lt;17&gt;</w:t>
        </w:r>
      </w:hyperlink>
      <w:r>
        <w:t>) подписывают Акт приема-передачи Товара (</w:t>
      </w:r>
      <w:hyperlink w:anchor="P611" w:history="1">
        <w:r>
          <w:rPr>
            <w:color w:val="0000FF"/>
          </w:rPr>
          <w:t>приложение N 5</w:t>
        </w:r>
      </w:hyperlink>
      <w:r>
        <w:t xml:space="preserve"> к Контракту) в порядке и сроки, предусмотренные </w:t>
      </w:r>
      <w:hyperlink w:anchor="P151" w:history="1">
        <w:r>
          <w:rPr>
            <w:color w:val="0000FF"/>
          </w:rPr>
          <w:t>пунктами 6.2</w:t>
        </w:r>
      </w:hyperlink>
      <w:r>
        <w:t xml:space="preserve"> и </w:t>
      </w:r>
      <w:hyperlink w:anchor="P152" w:history="1">
        <w:r>
          <w:rPr>
            <w:color w:val="0000FF"/>
          </w:rPr>
          <w:t>6.3</w:t>
        </w:r>
      </w:hyperlink>
      <w:r>
        <w:t xml:space="preserve"> Контракта.</w:t>
      </w:r>
    </w:p>
    <w:p w:rsidR="005833DF" w:rsidRDefault="005833DF">
      <w:pPr>
        <w:pStyle w:val="ConsPlusNormal"/>
        <w:spacing w:before="220"/>
        <w:ind w:firstLine="540"/>
        <w:jc w:val="both"/>
      </w:pPr>
      <w:r>
        <w:lastRenderedPageBreak/>
        <w:t>6.5. Со дня подписания Акта приема-передачи Товара (</w:t>
      </w:r>
      <w:hyperlink w:anchor="P611" w:history="1">
        <w:r>
          <w:rPr>
            <w:color w:val="0000FF"/>
          </w:rPr>
          <w:t>приложение N 5</w:t>
        </w:r>
      </w:hyperlink>
      <w:r>
        <w:t xml:space="preserve"> к Контракту) Заказчиком (Получателем </w:t>
      </w:r>
      <w:hyperlink w:anchor="P842" w:history="1">
        <w:r>
          <w:rPr>
            <w:color w:val="0000FF"/>
          </w:rPr>
          <w:t>&lt;17&gt;</w:t>
        </w:r>
      </w:hyperlink>
      <w:r>
        <w:t xml:space="preserve">) риск случайной гибели, утраты или повреждения Товара переходит к Заказчику (Получателю </w:t>
      </w:r>
      <w:hyperlink w:anchor="P842" w:history="1">
        <w:r>
          <w:rPr>
            <w:color w:val="0000FF"/>
          </w:rPr>
          <w:t>&lt;17&gt;</w:t>
        </w:r>
      </w:hyperlink>
      <w:r>
        <w:t>).</w:t>
      </w:r>
    </w:p>
    <w:p w:rsidR="005833DF" w:rsidRDefault="005833DF">
      <w:pPr>
        <w:pStyle w:val="ConsPlusNormal"/>
        <w:jc w:val="both"/>
      </w:pPr>
    </w:p>
    <w:p w:rsidR="005833DF" w:rsidRDefault="005833DF">
      <w:pPr>
        <w:pStyle w:val="ConsPlusNormal"/>
        <w:jc w:val="center"/>
        <w:outlineLvl w:val="1"/>
      </w:pPr>
      <w:r>
        <w:t>7. Выборочная проверка Товара</w:t>
      </w:r>
    </w:p>
    <w:p w:rsidR="005833DF" w:rsidRDefault="005833DF">
      <w:pPr>
        <w:pStyle w:val="ConsPlusNormal"/>
        <w:jc w:val="both"/>
      </w:pPr>
    </w:p>
    <w:p w:rsidR="005833DF" w:rsidRDefault="005833DF">
      <w:pPr>
        <w:pStyle w:val="ConsPlusNormal"/>
        <w:ind w:firstLine="540"/>
        <w:jc w:val="both"/>
      </w:pPr>
      <w:r>
        <w:t xml:space="preserve">7.1. Заказчик (Получатель </w:t>
      </w:r>
      <w:hyperlink w:anchor="P842" w:history="1">
        <w:r>
          <w:rPr>
            <w:color w:val="0000FF"/>
          </w:rPr>
          <w:t>&lt;17&gt;</w:t>
        </w:r>
      </w:hyperlink>
      <w:r>
        <w:t>) имеет право осуществлять выборочную проверку поставляемого Товара, в том числе после приемки Товара.</w:t>
      </w:r>
    </w:p>
    <w:p w:rsidR="005833DF" w:rsidRDefault="005833DF">
      <w:pPr>
        <w:pStyle w:val="ConsPlusNormal"/>
        <w:spacing w:before="220"/>
        <w:ind w:firstLine="540"/>
        <w:jc w:val="both"/>
      </w:pPr>
      <w:r>
        <w:t xml:space="preserve">7.2. Для проведения проверки Товара Заказчик (Получатель </w:t>
      </w:r>
      <w:hyperlink w:anchor="P842" w:history="1">
        <w:r>
          <w:rPr>
            <w:color w:val="0000FF"/>
          </w:rPr>
          <w:t>&lt;17&gt;</w:t>
        </w:r>
      </w:hyperlink>
      <w:r>
        <w:t>)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5833DF" w:rsidRDefault="005833DF">
      <w:pPr>
        <w:pStyle w:val="ConsPlusNormal"/>
        <w:spacing w:before="220"/>
        <w:ind w:firstLine="540"/>
        <w:jc w:val="both"/>
      </w:pPr>
      <w:r>
        <w:t xml:space="preserve">7.3. Выбор независимых профильных экспертных организаций по контролю качества лекарственных средств осуществляется Заказчиком (Получателем </w:t>
      </w:r>
      <w:hyperlink w:anchor="P842" w:history="1">
        <w:r>
          <w:rPr>
            <w:color w:val="0000FF"/>
          </w:rPr>
          <w:t>&lt;17&gt;</w:t>
        </w:r>
      </w:hyperlink>
      <w:r>
        <w:t>).</w:t>
      </w:r>
    </w:p>
    <w:p w:rsidR="005833DF" w:rsidRDefault="005833DF">
      <w:pPr>
        <w:pStyle w:val="ConsPlusNormal"/>
        <w:spacing w:before="220"/>
        <w:ind w:firstLine="540"/>
        <w:jc w:val="both"/>
      </w:pPr>
      <w:r>
        <w:t xml:space="preserve">7.4. Проверка Товара проводится за счет средств Заказчика (Получателя </w:t>
      </w:r>
      <w:hyperlink w:anchor="P842" w:history="1">
        <w:r>
          <w:rPr>
            <w:color w:val="0000FF"/>
          </w:rPr>
          <w:t>&lt;17&gt;</w:t>
        </w:r>
      </w:hyperlink>
      <w:r>
        <w:t>).</w:t>
      </w:r>
    </w:p>
    <w:p w:rsidR="005833DF" w:rsidRDefault="005833DF">
      <w:pPr>
        <w:pStyle w:val="ConsPlusNormal"/>
        <w:spacing w:before="220"/>
        <w:ind w:firstLine="540"/>
        <w:jc w:val="both"/>
      </w:pPr>
      <w: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t>поставки</w:t>
      </w:r>
      <w:proofErr w:type="gramEnd"/>
      <w:r>
        <w:t xml:space="preserve"> и сумма Контракта остаются неизменными, а Поставщик обязан заменить забракованную серию Товара.</w:t>
      </w:r>
    </w:p>
    <w:p w:rsidR="005833DF" w:rsidRDefault="005833DF">
      <w:pPr>
        <w:pStyle w:val="ConsPlusNormal"/>
        <w:spacing w:before="220"/>
        <w:ind w:firstLine="540"/>
        <w:jc w:val="both"/>
      </w:pPr>
      <w: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5833DF" w:rsidRDefault="005833DF">
      <w:pPr>
        <w:pStyle w:val="ConsPlusNormal"/>
        <w:spacing w:before="220"/>
        <w:ind w:firstLine="540"/>
        <w:jc w:val="both"/>
      </w:pPr>
      <w:r>
        <w:t xml:space="preserve">7.6. Заказчик (Получатель </w:t>
      </w:r>
      <w:hyperlink w:anchor="P842" w:history="1">
        <w:r>
          <w:rPr>
            <w:color w:val="0000FF"/>
          </w:rPr>
          <w:t>&lt;17&gt;</w:t>
        </w:r>
      </w:hyperlink>
      <w:r>
        <w:t>) имеет право потребовать замены всего поставленного Товара или проведения проверки каждой поставляемой единицы Товара за счет Поставщика.</w:t>
      </w:r>
    </w:p>
    <w:p w:rsidR="005833DF" w:rsidRDefault="005833DF">
      <w:pPr>
        <w:pStyle w:val="ConsPlusNormal"/>
        <w:jc w:val="both"/>
      </w:pPr>
    </w:p>
    <w:p w:rsidR="005833DF" w:rsidRDefault="005833DF">
      <w:pPr>
        <w:pStyle w:val="ConsPlusNormal"/>
        <w:jc w:val="center"/>
        <w:outlineLvl w:val="1"/>
      </w:pPr>
      <w:r>
        <w:t>8. Качество Товара</w:t>
      </w:r>
    </w:p>
    <w:p w:rsidR="005833DF" w:rsidRDefault="005833DF">
      <w:pPr>
        <w:pStyle w:val="ConsPlusNormal"/>
        <w:jc w:val="both"/>
      </w:pPr>
    </w:p>
    <w:p w:rsidR="005833DF" w:rsidRDefault="005833DF">
      <w:pPr>
        <w:pStyle w:val="ConsPlusNormal"/>
        <w:ind w:firstLine="540"/>
        <w:jc w:val="both"/>
      </w:pPr>
      <w:r>
        <w:t xml:space="preserve">8.1. Качество Товара должно соответствовать требованиям законодательства Российской Федерации </w:t>
      </w:r>
      <w:hyperlink w:anchor="P847" w:history="1">
        <w:r>
          <w:rPr>
            <w:color w:val="0000FF"/>
          </w:rPr>
          <w:t>&lt;22&gt;</w:t>
        </w:r>
      </w:hyperlink>
      <w:r>
        <w:t>, Технических характеристик (</w:t>
      </w:r>
      <w:hyperlink w:anchor="P457" w:history="1">
        <w:r>
          <w:rPr>
            <w:color w:val="0000FF"/>
          </w:rPr>
          <w:t>Приложение N 2</w:t>
        </w:r>
      </w:hyperlink>
      <w: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 </w:t>
      </w:r>
      <w:hyperlink w:anchor="P851" w:history="1">
        <w:r>
          <w:rPr>
            <w:color w:val="0000FF"/>
          </w:rPr>
          <w:t>&lt;26&gt;</w:t>
        </w:r>
      </w:hyperlink>
      <w:r>
        <w:t>.</w:t>
      </w:r>
    </w:p>
    <w:p w:rsidR="005833DF" w:rsidRDefault="005833DF">
      <w:pPr>
        <w:pStyle w:val="ConsPlusNormal"/>
        <w:spacing w:before="220"/>
        <w:ind w:firstLine="540"/>
        <w:jc w:val="both"/>
      </w:pPr>
      <w:r>
        <w:t xml:space="preserve">8.2. Остаточный срок годности Товара на дату поставки Заказчику (Получателю </w:t>
      </w:r>
      <w:hyperlink w:anchor="P842" w:history="1">
        <w:r>
          <w:rPr>
            <w:color w:val="0000FF"/>
          </w:rPr>
          <w:t>&lt;17&gt;</w:t>
        </w:r>
      </w:hyperlink>
      <w:r>
        <w:t>) должен соответствовать значению, указанному в Технических характеристиках (</w:t>
      </w:r>
      <w:hyperlink w:anchor="P457" w:history="1">
        <w:r>
          <w:rPr>
            <w:color w:val="0000FF"/>
          </w:rPr>
          <w:t>Приложение N 2</w:t>
        </w:r>
      </w:hyperlink>
      <w: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5833DF" w:rsidRDefault="005833DF">
      <w:pPr>
        <w:pStyle w:val="ConsPlusNormal"/>
        <w:jc w:val="both"/>
      </w:pPr>
    </w:p>
    <w:p w:rsidR="005833DF" w:rsidRDefault="005833DF">
      <w:pPr>
        <w:pStyle w:val="ConsPlusNormal"/>
        <w:jc w:val="center"/>
        <w:outlineLvl w:val="1"/>
      </w:pPr>
      <w:r>
        <w:t xml:space="preserve">9. Порядок расчетов </w:t>
      </w:r>
      <w:hyperlink w:anchor="P845" w:history="1">
        <w:r>
          <w:rPr>
            <w:color w:val="0000FF"/>
          </w:rPr>
          <w:t>&lt;20&gt;</w:t>
        </w:r>
      </w:hyperlink>
    </w:p>
    <w:p w:rsidR="005833DF" w:rsidRDefault="005833DF">
      <w:pPr>
        <w:pStyle w:val="ConsPlusNormal"/>
        <w:jc w:val="both"/>
      </w:pPr>
    </w:p>
    <w:p w:rsidR="005833DF" w:rsidRDefault="005833DF">
      <w:pPr>
        <w:pStyle w:val="ConsPlusNormal"/>
        <w:ind w:firstLine="540"/>
        <w:jc w:val="both"/>
      </w:pPr>
      <w:r>
        <w:t xml:space="preserve">9.1. Оплата по Контракту осуществляется за счет средств _____________ на _____ год </w:t>
      </w:r>
      <w:hyperlink w:anchor="P854" w:history="1">
        <w:r>
          <w:rPr>
            <w:color w:val="0000FF"/>
          </w:rPr>
          <w:t>&lt;29&gt;</w:t>
        </w:r>
      </w:hyperlink>
      <w:r>
        <w:t>.</w:t>
      </w:r>
    </w:p>
    <w:p w:rsidR="005833DF" w:rsidRDefault="005833DF">
      <w:pPr>
        <w:pStyle w:val="ConsPlusNormal"/>
        <w:spacing w:before="220"/>
        <w:ind w:firstLine="540"/>
        <w:jc w:val="both"/>
      </w:pPr>
      <w: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833DF" w:rsidRDefault="005833DF">
      <w:pPr>
        <w:pStyle w:val="ConsPlusNormal"/>
        <w:spacing w:before="220"/>
        <w:ind w:firstLine="540"/>
        <w:jc w:val="both"/>
      </w:pPr>
      <w:r>
        <w:t>выбрать один из способов оплаты:</w:t>
      </w:r>
    </w:p>
    <w:p w:rsidR="005833DF" w:rsidRDefault="005833DF">
      <w:pPr>
        <w:pStyle w:val="ConsPlusNormal"/>
        <w:spacing w:before="220"/>
        <w:ind w:firstLine="540"/>
        <w:jc w:val="both"/>
      </w:pPr>
      <w:r>
        <w:t xml:space="preserve">Оплата по Контракту осуществляется после исполнения Поставщиком обязательств по </w:t>
      </w:r>
      <w:r>
        <w:lastRenderedPageBreak/>
        <w:t>поставке Товара (либо - по каждому этапу поставки Товара) (размер аванса не должен превышать размер, определенный в соответствии с законодательством Российской Федерации).</w:t>
      </w:r>
    </w:p>
    <w:p w:rsidR="005833DF" w:rsidRDefault="005833DF">
      <w:pPr>
        <w:pStyle w:val="ConsPlusNormal"/>
        <w:spacing w:before="220"/>
        <w:ind w:firstLine="540"/>
        <w:jc w:val="both"/>
      </w:pPr>
      <w:r>
        <w:t>или</w:t>
      </w:r>
    </w:p>
    <w:p w:rsidR="005833DF" w:rsidRDefault="005833DF">
      <w:pPr>
        <w:pStyle w:val="ConsPlusNormal"/>
        <w:spacing w:before="220"/>
        <w:ind w:firstLine="540"/>
        <w:jc w:val="both"/>
      </w:pPr>
      <w:r>
        <w:t>Оплата по Контракту осуществляется путем перечисления авансового платежа в размере _____% _____ (указать сумму) в течение _____ после ___________.</w:t>
      </w:r>
    </w:p>
    <w:p w:rsidR="005833DF" w:rsidRDefault="005833DF">
      <w:pPr>
        <w:pStyle w:val="ConsPlusNormal"/>
        <w:spacing w:before="220"/>
        <w:ind w:firstLine="540"/>
        <w:jc w:val="both"/>
      </w:pPr>
      <w:r>
        <w:t>Окончательный расчет осуществляется после исполнения Поставщиком обязательств по поставке Товара с учетом перечисленного авансового платежа (либо - по каждому этапу поставки Товара).</w:t>
      </w:r>
    </w:p>
    <w:p w:rsidR="005833DF" w:rsidRDefault="005833DF">
      <w:pPr>
        <w:pStyle w:val="ConsPlusNormal"/>
        <w:spacing w:before="220"/>
        <w:ind w:firstLine="540"/>
        <w:jc w:val="both"/>
      </w:pPr>
      <w:bookmarkStart w:id="13" w:name="P180"/>
      <w:bookmarkEnd w:id="13"/>
      <w:r>
        <w:t xml:space="preserve">9.3. Оплата по Контракту за поставленный Товар осуществляется Заказчиком после представления Поставщиком в срок _______________ (указать предельный срок, определяемый календарной датой или периодом времени) документов, предусмотренных </w:t>
      </w:r>
      <w:hyperlink w:anchor="P134" w:history="1">
        <w:r>
          <w:rPr>
            <w:color w:val="0000FF"/>
          </w:rPr>
          <w:t>пунктом 5.3</w:t>
        </w:r>
      </w:hyperlink>
      <w:r>
        <w:t xml:space="preserve"> Контракта, а также документов на оплату:</w:t>
      </w:r>
    </w:p>
    <w:p w:rsidR="005833DF" w:rsidRDefault="005833DF">
      <w:pPr>
        <w:pStyle w:val="ConsPlusNormal"/>
        <w:spacing w:before="220"/>
        <w:ind w:firstLine="540"/>
        <w:jc w:val="both"/>
      </w:pPr>
      <w:bookmarkStart w:id="14" w:name="P181"/>
      <w:bookmarkEnd w:id="14"/>
      <w:r>
        <w:t>а) счета;</w:t>
      </w:r>
    </w:p>
    <w:p w:rsidR="005833DF" w:rsidRDefault="005833DF">
      <w:pPr>
        <w:pStyle w:val="ConsPlusNormal"/>
        <w:spacing w:before="220"/>
        <w:ind w:firstLine="540"/>
        <w:jc w:val="both"/>
      </w:pPr>
      <w:r>
        <w:t>б) счета-фактуры;</w:t>
      </w:r>
    </w:p>
    <w:p w:rsidR="005833DF" w:rsidRDefault="005833DF">
      <w:pPr>
        <w:pStyle w:val="ConsPlusNormal"/>
        <w:spacing w:before="220"/>
        <w:ind w:firstLine="540"/>
        <w:jc w:val="both"/>
      </w:pPr>
      <w:r>
        <w:t xml:space="preserve">в) товарной накладной (товарных накладных, подписанных Получателями </w:t>
      </w:r>
      <w:hyperlink w:anchor="P842" w:history="1">
        <w:r>
          <w:rPr>
            <w:color w:val="0000FF"/>
          </w:rPr>
          <w:t>&lt;17&gt;</w:t>
        </w:r>
      </w:hyperlink>
      <w:r>
        <w:t>);</w:t>
      </w:r>
    </w:p>
    <w:p w:rsidR="005833DF" w:rsidRDefault="005833DF">
      <w:pPr>
        <w:pStyle w:val="ConsPlusNormal"/>
        <w:spacing w:before="220"/>
        <w:ind w:firstLine="540"/>
        <w:jc w:val="both"/>
      </w:pPr>
      <w:r>
        <w:t>г) Акта приема-передачи Товара (</w:t>
      </w:r>
      <w:hyperlink w:anchor="P611" w:history="1">
        <w:r>
          <w:rPr>
            <w:color w:val="0000FF"/>
          </w:rPr>
          <w:t>приложение N 5</w:t>
        </w:r>
      </w:hyperlink>
      <w:r>
        <w:t xml:space="preserve"> к Контракту) в двух (трех </w:t>
      </w:r>
      <w:hyperlink w:anchor="P842" w:history="1">
        <w:r>
          <w:rPr>
            <w:color w:val="0000FF"/>
          </w:rPr>
          <w:t>&lt;17&gt;</w:t>
        </w:r>
      </w:hyperlink>
      <w:r>
        <w:t xml:space="preserve">) экземплярах (один (два </w:t>
      </w:r>
      <w:hyperlink w:anchor="P842" w:history="1">
        <w:r>
          <w:rPr>
            <w:color w:val="0000FF"/>
          </w:rPr>
          <w:t>&lt;17&gt;</w:t>
        </w:r>
      </w:hyperlink>
      <w:r>
        <w:t xml:space="preserve">) экземпляр для Заказчика (Получателя </w:t>
      </w:r>
      <w:hyperlink w:anchor="P842" w:history="1">
        <w:r>
          <w:rPr>
            <w:color w:val="0000FF"/>
          </w:rPr>
          <w:t>&lt;17&gt;</w:t>
        </w:r>
      </w:hyperlink>
      <w:r>
        <w:t>) и один экземпляр для Поставщика);</w:t>
      </w:r>
    </w:p>
    <w:p w:rsidR="005833DF" w:rsidRDefault="005833DF">
      <w:pPr>
        <w:pStyle w:val="ConsPlusNormal"/>
        <w:spacing w:before="220"/>
        <w:ind w:firstLine="540"/>
        <w:jc w:val="both"/>
      </w:pPr>
      <w:r>
        <w:t>д) Сводного реестра товарных накладных на поставку Товара (</w:t>
      </w:r>
      <w:hyperlink w:anchor="P672" w:history="1">
        <w:r>
          <w:rPr>
            <w:color w:val="0000FF"/>
          </w:rPr>
          <w:t>приложение N 6</w:t>
        </w:r>
      </w:hyperlink>
      <w:r>
        <w:t xml:space="preserve"> к Контракту) </w:t>
      </w:r>
      <w:hyperlink w:anchor="P842" w:history="1">
        <w:r>
          <w:rPr>
            <w:color w:val="0000FF"/>
          </w:rPr>
          <w:t>&lt;17&gt;</w:t>
        </w:r>
      </w:hyperlink>
      <w:r>
        <w:t>;</w:t>
      </w:r>
    </w:p>
    <w:p w:rsidR="005833DF" w:rsidRDefault="005833DF">
      <w:pPr>
        <w:pStyle w:val="ConsPlusNormal"/>
        <w:spacing w:before="220"/>
        <w:ind w:firstLine="540"/>
        <w:jc w:val="both"/>
      </w:pPr>
      <w:bookmarkStart w:id="15" w:name="P186"/>
      <w:bookmarkEnd w:id="15"/>
      <w:r>
        <w:t>е) Акта об исполнении обязательств по Контракту (</w:t>
      </w:r>
      <w:hyperlink w:anchor="P788" w:history="1">
        <w:r>
          <w:rPr>
            <w:color w:val="0000FF"/>
          </w:rPr>
          <w:t>приложение N 8</w:t>
        </w:r>
      </w:hyperlink>
      <w:r>
        <w:t xml:space="preserve"> к Контракту), подписанного Сторонами в порядке, определенном </w:t>
      </w:r>
      <w:hyperlink w:anchor="P317" w:history="1">
        <w:r>
          <w:rPr>
            <w:color w:val="0000FF"/>
          </w:rPr>
          <w:t>пунктом 17.2</w:t>
        </w:r>
      </w:hyperlink>
      <w:r>
        <w:t xml:space="preserve"> Контракта </w:t>
      </w:r>
      <w:hyperlink w:anchor="P842" w:history="1">
        <w:r>
          <w:rPr>
            <w:color w:val="0000FF"/>
          </w:rPr>
          <w:t>&lt;17&gt;</w:t>
        </w:r>
      </w:hyperlink>
      <w:r>
        <w:t>;</w:t>
      </w:r>
    </w:p>
    <w:p w:rsidR="005833DF" w:rsidRDefault="005833DF">
      <w:pPr>
        <w:pStyle w:val="ConsPlusNormal"/>
        <w:spacing w:before="220"/>
        <w:ind w:firstLine="540"/>
        <w:jc w:val="both"/>
      </w:pPr>
      <w:r>
        <w:t xml:space="preserve">ж) ___________________ </w:t>
      </w:r>
      <w:hyperlink w:anchor="P852" w:history="1">
        <w:r>
          <w:rPr>
            <w:color w:val="0000FF"/>
          </w:rPr>
          <w:t>&lt;27&gt;</w:t>
        </w:r>
      </w:hyperlink>
      <w:r>
        <w:t>.</w:t>
      </w:r>
    </w:p>
    <w:p w:rsidR="005833DF" w:rsidRDefault="005833DF">
      <w:pPr>
        <w:pStyle w:val="ConsPlusNormal"/>
        <w:spacing w:before="220"/>
        <w:ind w:firstLine="540"/>
        <w:jc w:val="both"/>
      </w:pPr>
      <w:r>
        <w:t xml:space="preserve">9.4. На всех документах, перечисленных в </w:t>
      </w:r>
      <w:hyperlink w:anchor="P181" w:history="1">
        <w:r>
          <w:rPr>
            <w:color w:val="0000FF"/>
          </w:rPr>
          <w:t>подпунктах "а"</w:t>
        </w:r>
      </w:hyperlink>
      <w:r>
        <w:t xml:space="preserve"> - </w:t>
      </w:r>
      <w:hyperlink w:anchor="P186" w:history="1">
        <w:r>
          <w:rPr>
            <w:color w:val="0000FF"/>
          </w:rPr>
          <w:t>"е"</w:t>
        </w:r>
      </w:hyperlink>
      <w:r>
        <w:t xml:space="preserve"> </w:t>
      </w:r>
      <w:hyperlink w:anchor="P842" w:history="1">
        <w:r>
          <w:rPr>
            <w:color w:val="0000FF"/>
          </w:rPr>
          <w:t>&lt;17&gt;</w:t>
        </w:r>
      </w:hyperlink>
      <w:r>
        <w:t xml:space="preserve"> пункта 9.3 Контракта, должны быть указаны наименование Заказчика (Получателя </w:t>
      </w:r>
      <w:hyperlink w:anchor="P842" w:history="1">
        <w:r>
          <w:rPr>
            <w:color w:val="0000FF"/>
          </w:rPr>
          <w:t>&lt;17&gt;</w:t>
        </w:r>
      </w:hyperlink>
      <w:r>
        <w:t>), Поставщика, номер и дата Контракта, даты оформления и подписания документов.</w:t>
      </w:r>
    </w:p>
    <w:p w:rsidR="005833DF" w:rsidRDefault="005833DF">
      <w:pPr>
        <w:pStyle w:val="ConsPlusNormal"/>
        <w:spacing w:before="220"/>
        <w:ind w:firstLine="540"/>
        <w:jc w:val="both"/>
      </w:pPr>
      <w:r>
        <w:t xml:space="preserve">9.5. </w:t>
      </w:r>
      <w:proofErr w:type="gramStart"/>
      <w:r>
        <w:t>Оплата по Контракту осуществляется по факту поставки всего Товара (либо - по факту поставки Товара по каждому этапу поставки), предусмотренного Спецификацией (</w:t>
      </w:r>
      <w:hyperlink w:anchor="P369" w:history="1">
        <w:r>
          <w:rPr>
            <w:color w:val="0000FF"/>
          </w:rPr>
          <w:t>приложение N 1</w:t>
        </w:r>
      </w:hyperlink>
      <w:r>
        <w:t xml:space="preserve"> к Контракту), в течение ___________ дней (срок оплаты не должен превышать тридцать дней.</w:t>
      </w:r>
      <w:proofErr w:type="gramEnd"/>
      <w:r>
        <w:t xml:space="preserve"> В случае</w:t>
      </w:r>
      <w:proofErr w:type="gramStart"/>
      <w:r>
        <w:t>,</w:t>
      </w:r>
      <w:proofErr w:type="gramEnd"/>
      <w:r>
        <w:t xml:space="preserve"> если Контракт заключен с субъектом малого предпринимательства или социально ориентированной некоммерческой организацией, срок оплаты не должен превышать пятнадцать рабочих дней) с даты подписания Заказчиком</w:t>
      </w:r>
    </w:p>
    <w:p w:rsidR="005833DF" w:rsidRDefault="005833DF">
      <w:pPr>
        <w:pStyle w:val="ConsPlusNormal"/>
        <w:spacing w:before="220"/>
        <w:ind w:firstLine="540"/>
        <w:jc w:val="both"/>
      </w:pPr>
      <w:r>
        <w:t>выбрать один из вариантов:</w:t>
      </w:r>
    </w:p>
    <w:p w:rsidR="005833DF" w:rsidRDefault="005833DF">
      <w:pPr>
        <w:pStyle w:val="ConsPlusNormal"/>
        <w:spacing w:before="220"/>
        <w:ind w:firstLine="540"/>
        <w:jc w:val="both"/>
      </w:pPr>
      <w:r>
        <w:t>Акта приема-передачи Товара (</w:t>
      </w:r>
      <w:hyperlink w:anchor="P611" w:history="1">
        <w:r>
          <w:rPr>
            <w:color w:val="0000FF"/>
          </w:rPr>
          <w:t>приложение N 5</w:t>
        </w:r>
      </w:hyperlink>
      <w:r>
        <w:t xml:space="preserve"> к Контракту)</w:t>
      </w:r>
    </w:p>
    <w:p w:rsidR="005833DF" w:rsidRDefault="005833DF">
      <w:pPr>
        <w:pStyle w:val="ConsPlusNormal"/>
        <w:spacing w:before="220"/>
        <w:ind w:firstLine="540"/>
        <w:jc w:val="both"/>
      </w:pPr>
      <w:r>
        <w:t>или</w:t>
      </w:r>
    </w:p>
    <w:p w:rsidR="005833DF" w:rsidRDefault="005833DF">
      <w:pPr>
        <w:pStyle w:val="ConsPlusNormal"/>
        <w:spacing w:before="220"/>
        <w:ind w:firstLine="540"/>
        <w:jc w:val="both"/>
      </w:pPr>
      <w:r>
        <w:t>Акта об исполнении обязательств по Контракту (</w:t>
      </w:r>
      <w:hyperlink w:anchor="P788" w:history="1">
        <w:r>
          <w:rPr>
            <w:color w:val="0000FF"/>
          </w:rPr>
          <w:t>приложение N 8</w:t>
        </w:r>
      </w:hyperlink>
      <w:r>
        <w:t xml:space="preserve"> к Контракту) </w:t>
      </w:r>
      <w:hyperlink w:anchor="P842" w:history="1">
        <w:r>
          <w:rPr>
            <w:color w:val="0000FF"/>
          </w:rPr>
          <w:t>&lt;17&gt;</w:t>
        </w:r>
      </w:hyperlink>
    </w:p>
    <w:p w:rsidR="005833DF" w:rsidRDefault="005833DF">
      <w:pPr>
        <w:pStyle w:val="ConsPlusNormal"/>
        <w:spacing w:before="220"/>
        <w:ind w:firstLine="540"/>
        <w:jc w:val="both"/>
      </w:pPr>
      <w:r>
        <w:t xml:space="preserve">на основании документов, предусмотренных </w:t>
      </w:r>
      <w:hyperlink w:anchor="P180" w:history="1">
        <w:r>
          <w:rPr>
            <w:color w:val="0000FF"/>
          </w:rPr>
          <w:t>пунктом 9.3</w:t>
        </w:r>
      </w:hyperlink>
      <w:r>
        <w:t xml:space="preserve"> Контракта.</w:t>
      </w:r>
    </w:p>
    <w:p w:rsidR="005833DF" w:rsidRDefault="005833DF">
      <w:pPr>
        <w:pStyle w:val="ConsPlusNormal"/>
        <w:spacing w:before="220"/>
        <w:ind w:firstLine="540"/>
        <w:jc w:val="both"/>
      </w:pPr>
      <w:r>
        <w:t xml:space="preserve">9.6. По окончании исполнения Сторонами обязательств по Контракту в течение _______ дней </w:t>
      </w:r>
      <w:r>
        <w:lastRenderedPageBreak/>
        <w:t>Стороны подписывают Акт сверки расчетов (</w:t>
      </w:r>
      <w:hyperlink w:anchor="P741" w:history="1">
        <w:r>
          <w:rPr>
            <w:color w:val="0000FF"/>
          </w:rPr>
          <w:t>приложение N 7</w:t>
        </w:r>
      </w:hyperlink>
      <w:r>
        <w:t xml:space="preserve"> к Контракту).</w:t>
      </w:r>
    </w:p>
    <w:p w:rsidR="005833DF" w:rsidRDefault="005833DF">
      <w:pPr>
        <w:pStyle w:val="ConsPlusNormal"/>
        <w:jc w:val="both"/>
      </w:pPr>
    </w:p>
    <w:p w:rsidR="005833DF" w:rsidRDefault="005833DF">
      <w:pPr>
        <w:pStyle w:val="ConsPlusNormal"/>
        <w:jc w:val="center"/>
        <w:outlineLvl w:val="1"/>
      </w:pPr>
      <w:r>
        <w:t xml:space="preserve">10. Обеспечение исполнения Контракта </w:t>
      </w:r>
      <w:hyperlink w:anchor="P855" w:history="1">
        <w:r>
          <w:rPr>
            <w:color w:val="0000FF"/>
          </w:rPr>
          <w:t>&lt;30&gt;</w:t>
        </w:r>
      </w:hyperlink>
    </w:p>
    <w:p w:rsidR="005833DF" w:rsidRDefault="005833DF">
      <w:pPr>
        <w:pStyle w:val="ConsPlusNormal"/>
        <w:jc w:val="both"/>
      </w:pPr>
    </w:p>
    <w:p w:rsidR="005833DF" w:rsidRDefault="005833DF">
      <w:pPr>
        <w:pStyle w:val="ConsPlusNormal"/>
        <w:ind w:firstLine="540"/>
        <w:jc w:val="both"/>
      </w:pPr>
      <w:r>
        <w:t xml:space="preserve">10.1. Поставщик при заключении Контракта должен предоставить Заказчику обеспечение исполнения Контракта в размере ______% начальной (максимальной) цены государственного контракта. В случае если предложенная Поставщиком цена Контракта снижена на 25% и более по отношению к начальной (максимальной) цене государственного контракта, обеспечение исполнения Контракта предоставляется в соответствии со </w:t>
      </w:r>
      <w:hyperlink r:id="rId13" w:history="1">
        <w:r>
          <w:rPr>
            <w:color w:val="0000FF"/>
          </w:rPr>
          <w:t>статьей 37</w:t>
        </w:r>
      </w:hyperlink>
      <w:r>
        <w:t xml:space="preserve"> Федерального закона о контрактной системе.</w:t>
      </w:r>
    </w:p>
    <w:p w:rsidR="005833DF" w:rsidRDefault="005833DF">
      <w:pPr>
        <w:pStyle w:val="ConsPlusNormal"/>
        <w:spacing w:before="220"/>
        <w:ind w:firstLine="540"/>
        <w:jc w:val="both"/>
      </w:pPr>
      <w: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4" w:history="1">
        <w:r>
          <w:rPr>
            <w:color w:val="0000FF"/>
          </w:rPr>
          <w:t>статьи 45</w:t>
        </w:r>
      </w:hyperlink>
      <w:r>
        <w:t xml:space="preserve">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Срок действия банковской гарантии должен превышать срок действия Контракта не менее чем на один месяц.</w:t>
      </w:r>
    </w:p>
    <w:p w:rsidR="005833DF" w:rsidRDefault="005833DF">
      <w:pPr>
        <w:pStyle w:val="ConsPlusNormal"/>
        <w:spacing w:before="220"/>
        <w:ind w:firstLine="540"/>
        <w:jc w:val="both"/>
      </w:pPr>
      <w:r>
        <w:t>10.2. Денежные средства, внесенные Поставщиком в обеспечение исполнения Контракта, могут быть обращены к взысканию во внесудебном порядке.</w:t>
      </w:r>
    </w:p>
    <w:p w:rsidR="005833DF" w:rsidRDefault="005833DF">
      <w:pPr>
        <w:pStyle w:val="ConsPlusNormal"/>
        <w:spacing w:before="220"/>
        <w:ind w:firstLine="540"/>
        <w:jc w:val="both"/>
      </w:pPr>
      <w:r>
        <w:t xml:space="preserve">10.3.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_____ дней с даты </w:t>
      </w:r>
      <w:hyperlink w:anchor="P849" w:history="1">
        <w:r>
          <w:rPr>
            <w:color w:val="0000FF"/>
          </w:rPr>
          <w:t>&lt;24&gt;</w:t>
        </w:r>
      </w:hyperlink>
    </w:p>
    <w:p w:rsidR="005833DF" w:rsidRDefault="005833DF">
      <w:pPr>
        <w:pStyle w:val="ConsPlusNormal"/>
        <w:spacing w:before="220"/>
        <w:ind w:firstLine="540"/>
        <w:jc w:val="both"/>
      </w:pPr>
      <w:r>
        <w:t>выбрать:</w:t>
      </w:r>
    </w:p>
    <w:p w:rsidR="005833DF" w:rsidRDefault="005833DF">
      <w:pPr>
        <w:pStyle w:val="ConsPlusNormal"/>
        <w:spacing w:before="220"/>
        <w:ind w:firstLine="540"/>
        <w:jc w:val="both"/>
      </w:pPr>
      <w:r>
        <w:t>подписания Акта приема-передачи Товара (</w:t>
      </w:r>
      <w:hyperlink w:anchor="P611" w:history="1">
        <w:r>
          <w:rPr>
            <w:color w:val="0000FF"/>
          </w:rPr>
          <w:t>приложение N 5</w:t>
        </w:r>
      </w:hyperlink>
      <w:r>
        <w:t xml:space="preserve"> к Контракту).</w:t>
      </w:r>
    </w:p>
    <w:p w:rsidR="005833DF" w:rsidRDefault="005833DF">
      <w:pPr>
        <w:pStyle w:val="ConsPlusNormal"/>
        <w:spacing w:before="220"/>
        <w:ind w:firstLine="540"/>
        <w:jc w:val="both"/>
      </w:pPr>
      <w:r>
        <w:t>или</w:t>
      </w:r>
    </w:p>
    <w:p w:rsidR="005833DF" w:rsidRDefault="005833DF">
      <w:pPr>
        <w:pStyle w:val="ConsPlusNormal"/>
        <w:spacing w:before="220"/>
        <w:ind w:firstLine="540"/>
        <w:jc w:val="both"/>
      </w:pPr>
      <w:r>
        <w:t>подписания Акта об исполнении обязательств по Контракту (</w:t>
      </w:r>
      <w:hyperlink w:anchor="P788" w:history="1">
        <w:r>
          <w:rPr>
            <w:color w:val="0000FF"/>
          </w:rPr>
          <w:t>приложение N 8</w:t>
        </w:r>
      </w:hyperlink>
      <w:r>
        <w:t xml:space="preserve"> к Контракту) </w:t>
      </w:r>
      <w:hyperlink w:anchor="P842" w:history="1">
        <w:r>
          <w:rPr>
            <w:color w:val="0000FF"/>
          </w:rPr>
          <w:t>&lt;17&gt;</w:t>
        </w:r>
      </w:hyperlink>
      <w:r>
        <w:t>.</w:t>
      </w:r>
    </w:p>
    <w:p w:rsidR="005833DF" w:rsidRDefault="005833DF">
      <w:pPr>
        <w:pStyle w:val="ConsPlusNormal"/>
        <w:spacing w:before="220"/>
        <w:ind w:firstLine="540"/>
        <w:jc w:val="both"/>
      </w:pPr>
      <w:r>
        <w:t>Обеспечение должно быть возвращено на счет, указанный Поставщиком.</w:t>
      </w:r>
    </w:p>
    <w:p w:rsidR="005833DF" w:rsidRDefault="005833DF">
      <w:pPr>
        <w:pStyle w:val="ConsPlusNormal"/>
        <w:spacing w:before="220"/>
        <w:ind w:firstLine="540"/>
        <w:jc w:val="both"/>
      </w:pPr>
      <w:r>
        <w:t>10.4.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5833DF" w:rsidRDefault="005833DF">
      <w:pPr>
        <w:pStyle w:val="ConsPlusNormal"/>
        <w:spacing w:before="220"/>
        <w:ind w:firstLine="540"/>
        <w:jc w:val="both"/>
      </w:pPr>
      <w:r>
        <w:t>10.5.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833DF" w:rsidRDefault="005833DF">
      <w:pPr>
        <w:pStyle w:val="ConsPlusNormal"/>
        <w:jc w:val="both"/>
      </w:pPr>
    </w:p>
    <w:p w:rsidR="005833DF" w:rsidRDefault="005833DF">
      <w:pPr>
        <w:pStyle w:val="ConsPlusNormal"/>
        <w:jc w:val="center"/>
        <w:outlineLvl w:val="1"/>
      </w:pPr>
      <w:r>
        <w:t>11. Ответственность Сторон</w:t>
      </w:r>
    </w:p>
    <w:p w:rsidR="005833DF" w:rsidRDefault="005833DF">
      <w:pPr>
        <w:pStyle w:val="ConsPlusNormal"/>
        <w:jc w:val="both"/>
      </w:pPr>
    </w:p>
    <w:p w:rsidR="005833DF" w:rsidRDefault="005833DF">
      <w:pPr>
        <w:pStyle w:val="ConsPlusNormal"/>
        <w:ind w:firstLine="540"/>
        <w:jc w:val="both"/>
      </w:pPr>
      <w: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833DF" w:rsidRDefault="005833DF">
      <w:pPr>
        <w:pStyle w:val="ConsPlusNormal"/>
        <w:spacing w:before="220"/>
        <w:ind w:firstLine="540"/>
        <w:jc w:val="both"/>
      </w:pPr>
      <w: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5833DF" w:rsidRDefault="005833DF">
      <w:pPr>
        <w:pStyle w:val="ConsPlusNormal"/>
        <w:spacing w:before="220"/>
        <w:ind w:firstLine="540"/>
        <w:jc w:val="both"/>
      </w:pPr>
      <w:r>
        <w:t xml:space="preserve">11.2. </w:t>
      </w:r>
      <w:proofErr w:type="gramStart"/>
      <w:r>
        <w:t xml:space="preserve">Размер штрафа устанавливается Контрактом в порядке, установленном </w:t>
      </w:r>
      <w:hyperlink r:id="rId15" w:history="1">
        <w:r>
          <w:rPr>
            <w:color w:val="0000FF"/>
          </w:rPr>
          <w:t>Правилами</w:t>
        </w:r>
      </w:hyperlink>
      <w:r>
        <w:t xml:space="preserve"> </w:t>
      </w:r>
      <w:r>
        <w:lastRenderedPageBreak/>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w:t>
      </w:r>
      <w:proofErr w:type="gramEnd"/>
      <w:r>
        <w:t xml:space="preserve"> г. N 1042 </w:t>
      </w:r>
      <w:hyperlink w:anchor="P856" w:history="1">
        <w:r>
          <w:rPr>
            <w:color w:val="0000FF"/>
          </w:rPr>
          <w:t>&lt;31&gt;</w:t>
        </w:r>
      </w:hyperlink>
      <w:r>
        <w:t xml:space="preserve"> (далее - Правила определения размера штрафа).</w:t>
      </w:r>
    </w:p>
    <w:p w:rsidR="005833DF" w:rsidRDefault="005833DF">
      <w:pPr>
        <w:pStyle w:val="ConsPlusNormal"/>
        <w:spacing w:before="220"/>
        <w:ind w:firstLine="540"/>
        <w:jc w:val="both"/>
      </w:pPr>
      <w:bookmarkStart w:id="16" w:name="P216"/>
      <w:bookmarkEnd w:id="16"/>
      <w: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833DF" w:rsidRDefault="005833DF">
      <w:pPr>
        <w:pStyle w:val="ConsPlusNormal"/>
        <w:spacing w:before="220"/>
        <w:ind w:firstLine="540"/>
        <w:jc w:val="both"/>
      </w:pPr>
      <w: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833DF" w:rsidRDefault="005833DF">
      <w:pPr>
        <w:pStyle w:val="ConsPlusNormal"/>
        <w:spacing w:before="220"/>
        <w:ind w:firstLine="540"/>
        <w:jc w:val="both"/>
      </w:pPr>
      <w:bookmarkStart w:id="17" w:name="P218"/>
      <w:bookmarkEnd w:id="17"/>
      <w: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 &lt;*&gt;.</w:t>
      </w:r>
    </w:p>
    <w:p w:rsidR="005833DF" w:rsidRDefault="005833DF">
      <w:pPr>
        <w:pStyle w:val="ConsPlusNormal"/>
        <w:spacing w:before="220"/>
        <w:ind w:firstLine="540"/>
        <w:jc w:val="both"/>
      </w:pPr>
      <w:r>
        <w:t>--------------------------------</w:t>
      </w:r>
    </w:p>
    <w:p w:rsidR="005833DF" w:rsidRDefault="005833DF">
      <w:pPr>
        <w:pStyle w:val="ConsPlusNormal"/>
        <w:spacing w:before="220"/>
        <w:ind w:firstLine="540"/>
        <w:jc w:val="both"/>
      </w:pPr>
      <w:r>
        <w:t xml:space="preserve">&lt;*&gt; Размер штрафа определяется в соответствии с </w:t>
      </w:r>
      <w:hyperlink r:id="rId16" w:history="1">
        <w:r>
          <w:rPr>
            <w:color w:val="0000FF"/>
          </w:rPr>
          <w:t>Правилами</w:t>
        </w:r>
      </w:hyperlink>
      <w:r>
        <w:t xml:space="preserve"> определения размера штрафа в следующем порядке:</w:t>
      </w:r>
    </w:p>
    <w:p w:rsidR="005833DF" w:rsidRDefault="005833DF">
      <w:pPr>
        <w:pStyle w:val="ConsPlusNormal"/>
        <w:spacing w:before="220"/>
        <w:ind w:firstLine="540"/>
        <w:jc w:val="both"/>
      </w:pPr>
      <w:r>
        <w:t>а) 1000 рублей, если цена Контракта не превышает 3 млн. рублей (включительно);</w:t>
      </w:r>
    </w:p>
    <w:p w:rsidR="005833DF" w:rsidRDefault="005833DF">
      <w:pPr>
        <w:pStyle w:val="ConsPlusNormal"/>
        <w:spacing w:before="220"/>
        <w:ind w:firstLine="540"/>
        <w:jc w:val="both"/>
      </w:pPr>
      <w:r>
        <w:t>б) 5000 рублей, если цена Контракта составляет от 3 млн. рублей до 50 млн. рублей (включительно);</w:t>
      </w:r>
    </w:p>
    <w:p w:rsidR="005833DF" w:rsidRDefault="005833DF">
      <w:pPr>
        <w:pStyle w:val="ConsPlusNormal"/>
        <w:spacing w:before="220"/>
        <w:ind w:firstLine="540"/>
        <w:jc w:val="both"/>
      </w:pPr>
      <w:r>
        <w:t>в) 10000 рублей, если цена Контракта составляет от 50 млн. рублей до 100 млн. рублей (включительно);</w:t>
      </w:r>
    </w:p>
    <w:p w:rsidR="005833DF" w:rsidRDefault="005833DF">
      <w:pPr>
        <w:pStyle w:val="ConsPlusNormal"/>
        <w:spacing w:before="220"/>
        <w:ind w:firstLine="540"/>
        <w:jc w:val="both"/>
      </w:pPr>
      <w:r>
        <w:t>г) 100000 рублей, если цена Контракта превышает 100 млн. рублей.</w:t>
      </w:r>
    </w:p>
    <w:p w:rsidR="005833DF" w:rsidRDefault="005833DF">
      <w:pPr>
        <w:pStyle w:val="ConsPlusNormal"/>
        <w:jc w:val="both"/>
      </w:pPr>
    </w:p>
    <w:p w:rsidR="005833DF" w:rsidRDefault="005833DF">
      <w:pPr>
        <w:pStyle w:val="ConsPlusNormal"/>
        <w:ind w:firstLine="540"/>
        <w:jc w:val="both"/>
      </w:pPr>
      <w:r>
        <w:t xml:space="preserve">11.6. В случае нарушения Поставщиком срока представления документов, предусмотренного </w:t>
      </w:r>
      <w:hyperlink w:anchor="P180" w:history="1">
        <w:r>
          <w:rPr>
            <w:color w:val="0000FF"/>
          </w:rPr>
          <w:t>пунктом 9.3</w:t>
        </w:r>
      </w:hyperlink>
      <w:r>
        <w:t xml:space="preserve"> Контракта, Заказчик не несет ответственность, установленную </w:t>
      </w:r>
      <w:hyperlink w:anchor="P216" w:history="1">
        <w:r>
          <w:rPr>
            <w:color w:val="0000FF"/>
          </w:rPr>
          <w:t>пунктами 11.3</w:t>
        </w:r>
      </w:hyperlink>
      <w:r>
        <w:t xml:space="preserve"> - </w:t>
      </w:r>
      <w:hyperlink w:anchor="P218" w:history="1">
        <w:r>
          <w:rPr>
            <w:color w:val="0000FF"/>
          </w:rPr>
          <w:t>11.5</w:t>
        </w:r>
      </w:hyperlink>
      <w:r>
        <w:t xml:space="preserve"> Контракта.</w:t>
      </w:r>
    </w:p>
    <w:p w:rsidR="005833DF" w:rsidRDefault="005833DF">
      <w:pPr>
        <w:pStyle w:val="ConsPlusNormal"/>
        <w:spacing w:before="220"/>
        <w:ind w:firstLine="540"/>
        <w:jc w:val="both"/>
      </w:pPr>
      <w:r>
        <w:t>11.7.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833DF" w:rsidRDefault="005833DF">
      <w:pPr>
        <w:pStyle w:val="ConsPlusNormal"/>
        <w:spacing w:before="220"/>
        <w:ind w:firstLine="540"/>
        <w:jc w:val="both"/>
      </w:pPr>
      <w: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833DF" w:rsidRDefault="005833DF">
      <w:pPr>
        <w:pStyle w:val="ConsPlusNormal"/>
        <w:spacing w:before="220"/>
        <w:ind w:firstLine="540"/>
        <w:jc w:val="both"/>
      </w:pPr>
      <w:r>
        <w:t>11.9.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833DF" w:rsidRDefault="005833DF">
      <w:pPr>
        <w:pStyle w:val="ConsPlusNormal"/>
        <w:spacing w:before="220"/>
        <w:ind w:firstLine="540"/>
        <w:jc w:val="both"/>
      </w:pPr>
      <w:r>
        <w:lastRenderedPageBreak/>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hyperlink w:anchor="P857" w:history="1">
        <w:r>
          <w:rPr>
            <w:color w:val="0000FF"/>
          </w:rPr>
          <w:t>&lt;32&gt;</w:t>
        </w:r>
      </w:hyperlink>
      <w:r>
        <w:t>, Поставщик выплачивает Заказчику штраф в размере ___________ &lt;**&gt;.</w:t>
      </w:r>
    </w:p>
    <w:p w:rsidR="005833DF" w:rsidRDefault="005833DF">
      <w:pPr>
        <w:pStyle w:val="ConsPlusNormal"/>
        <w:spacing w:before="220"/>
        <w:ind w:firstLine="540"/>
        <w:jc w:val="both"/>
      </w:pPr>
      <w:r>
        <w:t>--------------------------------</w:t>
      </w:r>
    </w:p>
    <w:p w:rsidR="005833DF" w:rsidRDefault="005833DF">
      <w:pPr>
        <w:pStyle w:val="ConsPlusNormal"/>
        <w:spacing w:before="220"/>
        <w:ind w:firstLine="540"/>
        <w:jc w:val="both"/>
      </w:pPr>
      <w:r>
        <w:t xml:space="preserve">&lt;**&gt; Размер штрафа определяется в соответствии с </w:t>
      </w:r>
      <w:hyperlink r:id="rId17" w:history="1">
        <w:r>
          <w:rPr>
            <w:color w:val="0000FF"/>
          </w:rPr>
          <w:t>Правилами</w:t>
        </w:r>
      </w:hyperlink>
      <w:r>
        <w:t xml:space="preserve"> определения размера штрафа в следующем порядке:</w:t>
      </w:r>
    </w:p>
    <w:p w:rsidR="005833DF" w:rsidRDefault="005833DF">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5833DF" w:rsidRDefault="005833DF">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5833DF" w:rsidRDefault="005833DF">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5833DF" w:rsidRDefault="005833DF">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5833DF" w:rsidRDefault="005833DF">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5833DF" w:rsidRDefault="005833DF">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5833DF" w:rsidRDefault="005833DF">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5833DF" w:rsidRDefault="005833DF">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5833DF" w:rsidRDefault="005833DF">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5833DF" w:rsidRDefault="005833DF">
      <w:pPr>
        <w:pStyle w:val="ConsPlusNormal"/>
        <w:jc w:val="both"/>
      </w:pPr>
    </w:p>
    <w:p w:rsidR="005833DF" w:rsidRDefault="005833DF">
      <w:pPr>
        <w:pStyle w:val="ConsPlusNormal"/>
        <w:ind w:firstLine="540"/>
        <w:jc w:val="both"/>
      </w:pPr>
      <w:bookmarkStart w:id="18" w:name="P243"/>
      <w:bookmarkEnd w:id="18"/>
      <w:r>
        <w:t xml:space="preserve">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8"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w:t>
      </w:r>
      <w:hyperlink w:anchor="P858" w:history="1">
        <w:r>
          <w:rPr>
            <w:color w:val="0000FF"/>
          </w:rPr>
          <w:t>&lt;33&gt;</w:t>
        </w:r>
      </w:hyperlink>
      <w:r>
        <w:t>, Поставщик выплачивает Заказчику штраф в размере ___________ &lt;***&gt;.</w:t>
      </w:r>
    </w:p>
    <w:p w:rsidR="005833DF" w:rsidRDefault="005833DF">
      <w:pPr>
        <w:pStyle w:val="ConsPlusNormal"/>
        <w:spacing w:before="220"/>
        <w:ind w:firstLine="540"/>
        <w:jc w:val="both"/>
      </w:pPr>
      <w:r>
        <w:t>--------------------------------</w:t>
      </w:r>
    </w:p>
    <w:p w:rsidR="005833DF" w:rsidRDefault="005833DF">
      <w:pPr>
        <w:pStyle w:val="ConsPlusNormal"/>
        <w:spacing w:before="220"/>
        <w:ind w:firstLine="540"/>
        <w:jc w:val="both"/>
      </w:pPr>
      <w:r>
        <w:t xml:space="preserve">&lt;***&gt; Размер штрафа определяется в соответствии с </w:t>
      </w:r>
      <w:hyperlink r:id="rId19" w:history="1">
        <w:r>
          <w:rPr>
            <w:color w:val="0000FF"/>
          </w:rPr>
          <w:t>Правилами</w:t>
        </w:r>
      </w:hyperlink>
      <w:r>
        <w:t xml:space="preserve"> определения размера штрафа в следующем порядке:</w:t>
      </w:r>
    </w:p>
    <w:p w:rsidR="005833DF" w:rsidRDefault="005833DF">
      <w:pPr>
        <w:pStyle w:val="ConsPlusNormal"/>
        <w:spacing w:before="220"/>
        <w:ind w:firstLine="540"/>
        <w:jc w:val="both"/>
      </w:pPr>
      <w:r>
        <w:t>а) 3 процента цены Контракта (этапа) в случае, если цена Контракта (этапа) не превышает 3 млн. рублей;</w:t>
      </w:r>
    </w:p>
    <w:p w:rsidR="005833DF" w:rsidRDefault="005833DF">
      <w:pPr>
        <w:pStyle w:val="ConsPlusNormal"/>
        <w:spacing w:before="220"/>
        <w:ind w:firstLine="540"/>
        <w:jc w:val="both"/>
      </w:pPr>
      <w:r>
        <w:t>б) 2 процента цены Контракта (этапа) в случае, если цена Контракта (этапа) составляет от 3 млн. рублей до 10 млн. рублей (включительно);</w:t>
      </w:r>
    </w:p>
    <w:p w:rsidR="005833DF" w:rsidRDefault="005833DF">
      <w:pPr>
        <w:pStyle w:val="ConsPlusNormal"/>
        <w:spacing w:before="220"/>
        <w:ind w:firstLine="540"/>
        <w:jc w:val="both"/>
      </w:pPr>
      <w:r>
        <w:t>в) 1 процент цены Контракта (этапа) в случае, если цена Контракта (этапа) составляет от 10 млн. рублей до 20 млн. рублей (включительно).</w:t>
      </w:r>
    </w:p>
    <w:p w:rsidR="005833DF" w:rsidRDefault="005833DF">
      <w:pPr>
        <w:pStyle w:val="ConsPlusNormal"/>
        <w:jc w:val="both"/>
      </w:pPr>
    </w:p>
    <w:p w:rsidR="005833DF" w:rsidRDefault="005833DF">
      <w:pPr>
        <w:pStyle w:val="ConsPlusNormal"/>
        <w:ind w:firstLine="540"/>
        <w:jc w:val="both"/>
      </w:pPr>
      <w:r>
        <w:t xml:space="preserve">11.12. </w:t>
      </w:r>
      <w:proofErr w:type="gramStart"/>
      <w: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Pr>
            <w:color w:val="0000FF"/>
          </w:rPr>
          <w:t>законом</w:t>
        </w:r>
      </w:hyperlink>
      <w: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hyperlink w:anchor="P859" w:history="1">
        <w:r>
          <w:rPr>
            <w:color w:val="0000FF"/>
          </w:rPr>
          <w:t>&lt;34&gt;</w:t>
        </w:r>
      </w:hyperlink>
      <w:r>
        <w:t>, Поставщик выплачивает Заказчику штраф в размере _________ &lt;****&gt;.</w:t>
      </w:r>
      <w:proofErr w:type="gramEnd"/>
    </w:p>
    <w:p w:rsidR="005833DF" w:rsidRDefault="005833DF">
      <w:pPr>
        <w:pStyle w:val="ConsPlusNormal"/>
        <w:spacing w:before="220"/>
        <w:ind w:firstLine="540"/>
        <w:jc w:val="both"/>
      </w:pPr>
      <w:r>
        <w:t>--------------------------------</w:t>
      </w:r>
    </w:p>
    <w:p w:rsidR="005833DF" w:rsidRDefault="005833DF">
      <w:pPr>
        <w:pStyle w:val="ConsPlusNormal"/>
        <w:spacing w:before="220"/>
        <w:ind w:firstLine="540"/>
        <w:jc w:val="both"/>
      </w:pPr>
      <w:r>
        <w:t xml:space="preserve">&lt;****&gt; Размер штрафа определяется в соответствии с </w:t>
      </w:r>
      <w:hyperlink r:id="rId21" w:history="1">
        <w:r>
          <w:rPr>
            <w:color w:val="0000FF"/>
          </w:rPr>
          <w:t>Правилами</w:t>
        </w:r>
      </w:hyperlink>
      <w:r>
        <w:t xml:space="preserve"> определения размера штрафа в следующем порядке:</w:t>
      </w:r>
    </w:p>
    <w:p w:rsidR="005833DF" w:rsidRDefault="005833DF">
      <w:pPr>
        <w:pStyle w:val="ConsPlusNormal"/>
        <w:spacing w:before="220"/>
        <w:ind w:firstLine="540"/>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5833DF" w:rsidRDefault="005833DF">
      <w:pPr>
        <w:pStyle w:val="ConsPlusNormal"/>
        <w:spacing w:before="220"/>
        <w:ind w:firstLine="540"/>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833DF" w:rsidRDefault="005833DF">
      <w:pPr>
        <w:pStyle w:val="ConsPlusNormal"/>
        <w:spacing w:before="220"/>
        <w:ind w:firstLine="540"/>
        <w:jc w:val="both"/>
      </w:pPr>
      <w: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833DF" w:rsidRDefault="005833DF">
      <w:pPr>
        <w:pStyle w:val="ConsPlusNormal"/>
        <w:jc w:val="both"/>
      </w:pPr>
    </w:p>
    <w:p w:rsidR="005833DF" w:rsidRDefault="005833DF">
      <w:pPr>
        <w:pStyle w:val="ConsPlusNormal"/>
        <w:ind w:firstLine="540"/>
        <w:jc w:val="both"/>
      </w:pPr>
      <w:r>
        <w:t xml:space="preserve">11.13. За каждый факт неисполнения или ненадлежащего исполнения Поставщиком обязательства, предусмотренного Контрактом </w:t>
      </w:r>
      <w:hyperlink w:anchor="P860" w:history="1">
        <w:r>
          <w:rPr>
            <w:color w:val="0000FF"/>
          </w:rPr>
          <w:t>&lt;35&gt;</w:t>
        </w:r>
      </w:hyperlink>
      <w:r>
        <w:t>, которое не имеет стоимостного выражения, Поставщик выплачивает Заказчику штраф в размере __________ &lt;*****&gt;.</w:t>
      </w:r>
    </w:p>
    <w:p w:rsidR="005833DF" w:rsidRDefault="005833DF">
      <w:pPr>
        <w:pStyle w:val="ConsPlusNormal"/>
        <w:spacing w:before="220"/>
        <w:ind w:firstLine="540"/>
        <w:jc w:val="both"/>
      </w:pPr>
      <w:r>
        <w:t>--------------------------------</w:t>
      </w:r>
    </w:p>
    <w:p w:rsidR="005833DF" w:rsidRDefault="005833DF">
      <w:pPr>
        <w:pStyle w:val="ConsPlusNormal"/>
        <w:spacing w:before="220"/>
        <w:ind w:firstLine="540"/>
        <w:jc w:val="both"/>
      </w:pPr>
      <w:r>
        <w:t xml:space="preserve">&lt;*****&gt; Размер штрафа определяется в соответствии с </w:t>
      </w:r>
      <w:hyperlink r:id="rId22" w:history="1">
        <w:r>
          <w:rPr>
            <w:color w:val="0000FF"/>
          </w:rPr>
          <w:t>Правилами</w:t>
        </w:r>
      </w:hyperlink>
      <w:r>
        <w:t xml:space="preserve"> определения размера штрафа в следующем порядке:</w:t>
      </w:r>
    </w:p>
    <w:p w:rsidR="005833DF" w:rsidRDefault="005833DF">
      <w:pPr>
        <w:pStyle w:val="ConsPlusNormal"/>
        <w:spacing w:before="220"/>
        <w:ind w:firstLine="540"/>
        <w:jc w:val="both"/>
      </w:pPr>
      <w:r>
        <w:t>а) 1000 рублей, если цена Контракта не превышает 3 млн. рублей;</w:t>
      </w:r>
    </w:p>
    <w:p w:rsidR="005833DF" w:rsidRDefault="005833DF">
      <w:pPr>
        <w:pStyle w:val="ConsPlusNormal"/>
        <w:spacing w:before="220"/>
        <w:ind w:firstLine="540"/>
        <w:jc w:val="both"/>
      </w:pPr>
      <w:r>
        <w:t>б) 5000 рублей, если цена Контракта составляет от 3 млн. рублей до 50 млн. рублей (включительно);</w:t>
      </w:r>
    </w:p>
    <w:p w:rsidR="005833DF" w:rsidRDefault="005833DF">
      <w:pPr>
        <w:pStyle w:val="ConsPlusNormal"/>
        <w:spacing w:before="220"/>
        <w:ind w:firstLine="540"/>
        <w:jc w:val="both"/>
      </w:pPr>
      <w:r>
        <w:t>в) 10000 рублей, если цена Контракта составляет от 50 млн. рублей до 100 млн. рублей (включительно);</w:t>
      </w:r>
    </w:p>
    <w:p w:rsidR="005833DF" w:rsidRDefault="005833DF">
      <w:pPr>
        <w:pStyle w:val="ConsPlusNormal"/>
        <w:spacing w:before="220"/>
        <w:ind w:firstLine="540"/>
        <w:jc w:val="both"/>
      </w:pPr>
      <w:r>
        <w:t>г) 100000 рублей, если цена Контракта превышает 100 млн. рублей.</w:t>
      </w:r>
    </w:p>
    <w:p w:rsidR="005833DF" w:rsidRDefault="005833DF">
      <w:pPr>
        <w:pStyle w:val="ConsPlusNormal"/>
        <w:jc w:val="both"/>
      </w:pPr>
    </w:p>
    <w:p w:rsidR="005833DF" w:rsidRDefault="005833DF">
      <w:pPr>
        <w:pStyle w:val="ConsPlusNormal"/>
        <w:ind w:firstLine="540"/>
        <w:jc w:val="both"/>
      </w:pPr>
      <w:bookmarkStart w:id="19" w:name="P265"/>
      <w:bookmarkEnd w:id="19"/>
      <w:r>
        <w:t xml:space="preserve">11.14. В случае неисполнения Поставщиком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выплачивает Заказчику штраф в размере 5 процентов объема такого привлечения, установленного Контрактом </w:t>
      </w:r>
      <w:hyperlink w:anchor="P861" w:history="1">
        <w:r>
          <w:rPr>
            <w:color w:val="0000FF"/>
          </w:rPr>
          <w:t>&lt;36&gt;</w:t>
        </w:r>
      </w:hyperlink>
      <w:r>
        <w:t>.</w:t>
      </w:r>
    </w:p>
    <w:p w:rsidR="005833DF" w:rsidRDefault="005833DF">
      <w:pPr>
        <w:pStyle w:val="ConsPlusNormal"/>
        <w:spacing w:before="220"/>
        <w:ind w:firstLine="540"/>
        <w:jc w:val="both"/>
      </w:pPr>
      <w:r>
        <w:t xml:space="preserve">11.15. Поставщик несет ответственность в соответствии с </w:t>
      </w:r>
      <w:hyperlink w:anchor="P243" w:history="1">
        <w:r>
          <w:rPr>
            <w:color w:val="0000FF"/>
          </w:rPr>
          <w:t>пунктом 11.11</w:t>
        </w:r>
      </w:hyperlink>
      <w:r>
        <w:t xml:space="preserve"> Контракта за неисполнение или ненадлежащее исполнение условия о привлечении к исполнению Контракта соисполнителей </w:t>
      </w:r>
      <w:hyperlink w:anchor="P846" w:history="1">
        <w:r>
          <w:rPr>
            <w:color w:val="0000FF"/>
          </w:rPr>
          <w:t>&lt;21&gt;</w:t>
        </w:r>
      </w:hyperlink>
      <w:r>
        <w:t>, в том числе:</w:t>
      </w:r>
    </w:p>
    <w:p w:rsidR="005833DF" w:rsidRDefault="005833DF">
      <w:pPr>
        <w:pStyle w:val="ConsPlusNormal"/>
        <w:spacing w:before="220"/>
        <w:ind w:firstLine="540"/>
        <w:jc w:val="both"/>
      </w:pPr>
      <w:r>
        <w:t xml:space="preserve">а) за представление документов, указанных в </w:t>
      </w:r>
      <w:hyperlink w:anchor="P79" w:history="1">
        <w:r>
          <w:rPr>
            <w:color w:val="0000FF"/>
          </w:rPr>
          <w:t>подпунктах 3.1.6</w:t>
        </w:r>
      </w:hyperlink>
      <w:r>
        <w:t xml:space="preserve"> - </w:t>
      </w:r>
      <w:hyperlink w:anchor="P83" w:history="1">
        <w:r>
          <w:rPr>
            <w:color w:val="0000FF"/>
          </w:rPr>
          <w:t>3.1.8</w:t>
        </w:r>
      </w:hyperlink>
      <w: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5833DF" w:rsidRDefault="005833DF">
      <w:pPr>
        <w:pStyle w:val="ConsPlusNormal"/>
        <w:spacing w:before="220"/>
        <w:ind w:firstLine="540"/>
        <w:jc w:val="both"/>
      </w:pPr>
      <w:r>
        <w:t xml:space="preserve">б) за </w:t>
      </w:r>
      <w:proofErr w:type="spellStart"/>
      <w:r>
        <w:t>непривлечение</w:t>
      </w:r>
      <w:proofErr w:type="spellEnd"/>
      <w:r>
        <w:t xml:space="preserve"> соисполнителей в объеме, установленном в </w:t>
      </w:r>
      <w:hyperlink w:anchor="P77" w:history="1">
        <w:r>
          <w:rPr>
            <w:color w:val="0000FF"/>
          </w:rPr>
          <w:t>подпункте 3.1.5</w:t>
        </w:r>
      </w:hyperlink>
      <w:r>
        <w:t xml:space="preserve"> Контракта.</w:t>
      </w:r>
    </w:p>
    <w:p w:rsidR="005833DF" w:rsidRDefault="005833DF">
      <w:pPr>
        <w:pStyle w:val="ConsPlusNormal"/>
        <w:spacing w:before="220"/>
        <w:ind w:firstLine="540"/>
        <w:jc w:val="both"/>
      </w:pPr>
      <w:r>
        <w:lastRenderedPageBreak/>
        <w:t xml:space="preserve">11.16. В случае </w:t>
      </w:r>
      <w:proofErr w:type="spellStart"/>
      <w:r>
        <w:t>непредоставления</w:t>
      </w:r>
      <w:proofErr w:type="spellEnd"/>
      <w:r>
        <w:t xml:space="preserve"> Поставщиком информации, указанной в </w:t>
      </w:r>
      <w:hyperlink w:anchor="P87" w:history="1">
        <w:r>
          <w:rPr>
            <w:color w:val="0000FF"/>
          </w:rPr>
          <w:t>подпункте 3.1.10</w:t>
        </w:r>
      </w:hyperlink>
      <w:r>
        <w:t xml:space="preserve"> Контракта, в срок, установленный </w:t>
      </w:r>
      <w:hyperlink w:anchor="P79" w:history="1">
        <w:r>
          <w:rPr>
            <w:color w:val="0000FF"/>
          </w:rPr>
          <w:t>подпунктом 3.1.6</w:t>
        </w:r>
      </w:hyperlink>
      <w:r>
        <w:t xml:space="preserve"> Контракта, с Поставщика взыскивается пеня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 </w:t>
      </w:r>
      <w:hyperlink w:anchor="P848" w:history="1">
        <w:r>
          <w:rPr>
            <w:color w:val="0000FF"/>
          </w:rPr>
          <w:t>&lt;23&gt;</w:t>
        </w:r>
      </w:hyperlink>
      <w:r>
        <w:t>.</w:t>
      </w:r>
    </w:p>
    <w:p w:rsidR="005833DF" w:rsidRDefault="005833DF">
      <w:pPr>
        <w:pStyle w:val="ConsPlusNormal"/>
        <w:spacing w:before="220"/>
        <w:ind w:firstLine="540"/>
        <w:jc w:val="both"/>
      </w:pPr>
      <w:r>
        <w:t>11.17.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5833DF" w:rsidRDefault="005833DF">
      <w:pPr>
        <w:pStyle w:val="ConsPlusNormal"/>
        <w:jc w:val="both"/>
      </w:pPr>
    </w:p>
    <w:p w:rsidR="005833DF" w:rsidRDefault="005833DF">
      <w:pPr>
        <w:pStyle w:val="ConsPlusNormal"/>
        <w:jc w:val="center"/>
        <w:outlineLvl w:val="1"/>
      </w:pPr>
      <w:r>
        <w:t>12. Срок действия Контракта, изменение и расторжение</w:t>
      </w:r>
    </w:p>
    <w:p w:rsidR="005833DF" w:rsidRDefault="005833DF">
      <w:pPr>
        <w:pStyle w:val="ConsPlusNormal"/>
        <w:jc w:val="center"/>
      </w:pPr>
      <w:r>
        <w:t xml:space="preserve">Контракта </w:t>
      </w:r>
      <w:hyperlink w:anchor="P845" w:history="1">
        <w:r>
          <w:rPr>
            <w:color w:val="0000FF"/>
          </w:rPr>
          <w:t>&lt;20&gt;</w:t>
        </w:r>
      </w:hyperlink>
    </w:p>
    <w:p w:rsidR="005833DF" w:rsidRDefault="005833DF">
      <w:pPr>
        <w:pStyle w:val="ConsPlusNormal"/>
        <w:jc w:val="both"/>
      </w:pPr>
    </w:p>
    <w:p w:rsidR="005833DF" w:rsidRDefault="005833DF">
      <w:pPr>
        <w:pStyle w:val="ConsPlusNormal"/>
        <w:ind w:firstLine="540"/>
        <w:jc w:val="both"/>
      </w:pPr>
      <w:r>
        <w:t xml:space="preserve">12.1. Контракт вступает в силу </w:t>
      </w:r>
      <w:proofErr w:type="gramStart"/>
      <w:r>
        <w:t>с</w:t>
      </w:r>
      <w:proofErr w:type="gramEnd"/>
      <w:r>
        <w:t xml:space="preserve"> _________ и действует до ________.</w:t>
      </w:r>
    </w:p>
    <w:p w:rsidR="005833DF" w:rsidRDefault="005833DF">
      <w:pPr>
        <w:pStyle w:val="ConsPlusNormal"/>
        <w:spacing w:before="220"/>
        <w:ind w:firstLine="540"/>
        <w:jc w:val="both"/>
      </w:pPr>
      <w:r>
        <w:t>12.2. Все изменения Контракта должны быть совершены в письменном виде и оформлены дополнительными соглашениями к Контракту.</w:t>
      </w:r>
    </w:p>
    <w:p w:rsidR="005833DF" w:rsidRDefault="005833DF">
      <w:pPr>
        <w:pStyle w:val="ConsPlusNormal"/>
        <w:spacing w:before="220"/>
        <w:ind w:firstLine="540"/>
        <w:jc w:val="both"/>
      </w:pPr>
      <w:r>
        <w:t xml:space="preserve">12.3. </w:t>
      </w:r>
      <w:proofErr w:type="gramStart"/>
      <w:r>
        <w:t>Контракт</w:t>
      </w:r>
      <w:proofErr w:type="gramEnd"/>
      <w:r>
        <w:t xml:space="preserve"> может быть расторгнут по основаниям в соответствии с гражданским законодательством Российской Федерации.</w:t>
      </w:r>
    </w:p>
    <w:p w:rsidR="005833DF" w:rsidRDefault="005833DF">
      <w:pPr>
        <w:pStyle w:val="ConsPlusNormal"/>
        <w:spacing w:before="220"/>
        <w:ind w:firstLine="540"/>
        <w:jc w:val="both"/>
      </w:pPr>
      <w:r>
        <w:t xml:space="preserve">12.4. Стороны вправе принять решение об одностороннем отказе от исполнения Контракта по основаниям, предусмотренным Гражданским </w:t>
      </w:r>
      <w:hyperlink r:id="rId23" w:history="1">
        <w:r>
          <w:rPr>
            <w:color w:val="0000FF"/>
          </w:rPr>
          <w:t>кодексом</w:t>
        </w:r>
      </w:hyperlink>
      <w:r>
        <w:t xml:space="preserve"> Российской Федерации </w:t>
      </w:r>
      <w:hyperlink w:anchor="P862" w:history="1">
        <w:r>
          <w:rPr>
            <w:color w:val="0000FF"/>
          </w:rPr>
          <w:t>&lt;37&gt;</w:t>
        </w:r>
      </w:hyperlink>
      <w:r>
        <w:t xml:space="preserve">, для одностороннего отказа от исполнения отдельных видов обязательств в порядке и сроки, определенные </w:t>
      </w:r>
      <w:hyperlink r:id="rId24" w:history="1">
        <w:r>
          <w:rPr>
            <w:color w:val="0000FF"/>
          </w:rPr>
          <w:t>статьей 95</w:t>
        </w:r>
      </w:hyperlink>
      <w:r>
        <w:t xml:space="preserve"> Федерального закона о контрактной системе.</w:t>
      </w:r>
    </w:p>
    <w:p w:rsidR="005833DF" w:rsidRDefault="005833DF">
      <w:pPr>
        <w:pStyle w:val="ConsPlusNormal"/>
        <w:spacing w:before="220"/>
        <w:ind w:firstLine="540"/>
        <w:jc w:val="both"/>
      </w:pPr>
      <w: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t>и</w:t>
      </w:r>
      <w:proofErr w:type="gramEnd"/>
      <w: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833DF" w:rsidRDefault="005833DF">
      <w:pPr>
        <w:pStyle w:val="ConsPlusNormal"/>
        <w:spacing w:before="220"/>
        <w:ind w:firstLine="540"/>
        <w:jc w:val="both"/>
      </w:pPr>
      <w:r>
        <w:t xml:space="preserve">12.6.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hyperlink w:anchor="P863" w:history="1">
        <w:r>
          <w:rPr>
            <w:color w:val="0000FF"/>
          </w:rPr>
          <w:t>&lt;38&gt;</w:t>
        </w:r>
      </w:hyperlink>
      <w:r>
        <w:t>.</w:t>
      </w:r>
    </w:p>
    <w:p w:rsidR="005833DF" w:rsidRDefault="005833DF">
      <w:pPr>
        <w:pStyle w:val="ConsPlusNormal"/>
        <w:spacing w:before="220"/>
        <w:ind w:firstLine="540"/>
        <w:jc w:val="both"/>
      </w:pPr>
      <w:r>
        <w:t>Для казенных учреждений включается следующий пункт Контракта:</w:t>
      </w:r>
    </w:p>
    <w:p w:rsidR="005833DF" w:rsidRDefault="005833DF">
      <w:pPr>
        <w:pStyle w:val="ConsPlusNormal"/>
        <w:spacing w:before="220"/>
        <w:ind w:firstLine="540"/>
        <w:jc w:val="both"/>
      </w:pPr>
      <w:r>
        <w:t xml:space="preserve">12.7. Изменение существенных условий Контракта при его исполнении допускается в случаях, предусмотренных </w:t>
      </w:r>
      <w:hyperlink r:id="rId25" w:history="1">
        <w:r>
          <w:rPr>
            <w:color w:val="0000FF"/>
          </w:rPr>
          <w:t>пунктом 6 статьи 161</w:t>
        </w:r>
      </w:hyperlink>
      <w:r>
        <w:t xml:space="preserve"> Бюджетного кодекса Российской Федерации </w:t>
      </w:r>
      <w:hyperlink w:anchor="P864" w:history="1">
        <w:r>
          <w:rPr>
            <w:color w:val="0000FF"/>
          </w:rPr>
          <w:t>&lt;39&gt;</w:t>
        </w:r>
      </w:hyperlink>
      <w:r>
        <w:t>,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5833DF" w:rsidRDefault="005833DF">
      <w:pPr>
        <w:pStyle w:val="ConsPlusNormal"/>
        <w:jc w:val="both"/>
      </w:pPr>
    </w:p>
    <w:p w:rsidR="005833DF" w:rsidRDefault="005833DF">
      <w:pPr>
        <w:pStyle w:val="ConsPlusNormal"/>
        <w:jc w:val="center"/>
        <w:outlineLvl w:val="1"/>
      </w:pPr>
      <w:r>
        <w:t>13. Исключительные права</w:t>
      </w:r>
    </w:p>
    <w:p w:rsidR="005833DF" w:rsidRDefault="005833DF">
      <w:pPr>
        <w:pStyle w:val="ConsPlusNormal"/>
        <w:jc w:val="both"/>
      </w:pPr>
    </w:p>
    <w:p w:rsidR="005833DF" w:rsidRDefault="005833DF">
      <w:pPr>
        <w:pStyle w:val="ConsPlusNormal"/>
        <w:ind w:firstLine="540"/>
        <w:jc w:val="both"/>
      </w:pPr>
      <w: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5833DF" w:rsidRDefault="005833DF">
      <w:pPr>
        <w:pStyle w:val="ConsPlusNormal"/>
        <w:spacing w:before="220"/>
        <w:ind w:firstLine="540"/>
        <w:jc w:val="both"/>
      </w:pPr>
      <w:r>
        <w:lastRenderedPageBreak/>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833DF" w:rsidRDefault="005833DF">
      <w:pPr>
        <w:pStyle w:val="ConsPlusNormal"/>
        <w:jc w:val="both"/>
      </w:pPr>
    </w:p>
    <w:p w:rsidR="005833DF" w:rsidRDefault="005833DF">
      <w:pPr>
        <w:pStyle w:val="ConsPlusNormal"/>
        <w:jc w:val="center"/>
        <w:outlineLvl w:val="1"/>
      </w:pPr>
      <w:r>
        <w:t>14. Обстоятельства непреодолимой силы</w:t>
      </w:r>
    </w:p>
    <w:p w:rsidR="005833DF" w:rsidRDefault="005833DF">
      <w:pPr>
        <w:pStyle w:val="ConsPlusNormal"/>
        <w:jc w:val="both"/>
      </w:pPr>
    </w:p>
    <w:p w:rsidR="005833DF" w:rsidRDefault="005833DF">
      <w:pPr>
        <w:pStyle w:val="ConsPlusNormal"/>
        <w:ind w:firstLine="540"/>
        <w:jc w:val="both"/>
      </w:pPr>
      <w: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833DF" w:rsidRDefault="005833DF">
      <w:pPr>
        <w:pStyle w:val="ConsPlusNormal"/>
        <w:spacing w:before="220"/>
        <w:ind w:firstLine="540"/>
        <w:jc w:val="both"/>
      </w:pPr>
      <w:r>
        <w:t>14.2. Сторона, у которой возникли обстоятельства непреодолимой силы, обязана в течение ______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5833DF" w:rsidRDefault="005833DF">
      <w:pPr>
        <w:pStyle w:val="ConsPlusNormal"/>
        <w:spacing w:before="220"/>
        <w:ind w:firstLine="540"/>
        <w:jc w:val="both"/>
      </w:pPr>
      <w:r>
        <w:t>14.3.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5833DF" w:rsidRDefault="005833DF">
      <w:pPr>
        <w:pStyle w:val="ConsPlusNormal"/>
        <w:jc w:val="both"/>
      </w:pPr>
    </w:p>
    <w:p w:rsidR="005833DF" w:rsidRDefault="005833DF">
      <w:pPr>
        <w:pStyle w:val="ConsPlusNormal"/>
        <w:jc w:val="center"/>
        <w:outlineLvl w:val="1"/>
      </w:pPr>
      <w:r>
        <w:t xml:space="preserve">15. Уведомления </w:t>
      </w:r>
      <w:hyperlink w:anchor="P845" w:history="1">
        <w:r>
          <w:rPr>
            <w:color w:val="0000FF"/>
          </w:rPr>
          <w:t>&lt;20&gt;</w:t>
        </w:r>
      </w:hyperlink>
    </w:p>
    <w:p w:rsidR="005833DF" w:rsidRDefault="005833DF">
      <w:pPr>
        <w:pStyle w:val="ConsPlusNormal"/>
        <w:jc w:val="both"/>
      </w:pPr>
    </w:p>
    <w:p w:rsidR="005833DF" w:rsidRDefault="005833DF">
      <w:pPr>
        <w:pStyle w:val="ConsPlusNormal"/>
        <w:ind w:firstLine="540"/>
        <w:jc w:val="both"/>
      </w:pPr>
      <w:r>
        <w:t>15.1. Любое уведомление, которое одна Сторона направляет другой Стороне в соответствии с Контрактом, высылается в виде ___________ по адресу другой Стороны с подтверждением о получении.</w:t>
      </w:r>
    </w:p>
    <w:p w:rsidR="005833DF" w:rsidRDefault="005833DF">
      <w:pPr>
        <w:pStyle w:val="ConsPlusNormal"/>
        <w:jc w:val="both"/>
      </w:pPr>
    </w:p>
    <w:p w:rsidR="005833DF" w:rsidRDefault="005833DF">
      <w:pPr>
        <w:pStyle w:val="ConsPlusNormal"/>
        <w:jc w:val="center"/>
        <w:outlineLvl w:val="1"/>
      </w:pPr>
      <w:r>
        <w:t xml:space="preserve">16. Банковское сопровождение Контракта </w:t>
      </w:r>
      <w:hyperlink w:anchor="P865" w:history="1">
        <w:r>
          <w:rPr>
            <w:color w:val="0000FF"/>
          </w:rPr>
          <w:t>&lt;40&gt;</w:t>
        </w:r>
      </w:hyperlink>
    </w:p>
    <w:p w:rsidR="005833DF" w:rsidRDefault="005833DF">
      <w:pPr>
        <w:pStyle w:val="ConsPlusNormal"/>
        <w:jc w:val="both"/>
      </w:pPr>
    </w:p>
    <w:p w:rsidR="005833DF" w:rsidRDefault="005833DF">
      <w:pPr>
        <w:pStyle w:val="ConsPlusNormal"/>
        <w:jc w:val="center"/>
      </w:pPr>
      <w:r>
        <w:t>или</w:t>
      </w:r>
    </w:p>
    <w:p w:rsidR="005833DF" w:rsidRDefault="005833DF">
      <w:pPr>
        <w:pStyle w:val="ConsPlusNormal"/>
        <w:jc w:val="both"/>
      </w:pPr>
    </w:p>
    <w:p w:rsidR="005833DF" w:rsidRDefault="005833DF">
      <w:pPr>
        <w:pStyle w:val="ConsPlusNormal"/>
        <w:jc w:val="center"/>
      </w:pPr>
      <w:r>
        <w:t>Казначейское сопровождение сре</w:t>
      </w:r>
      <w:proofErr w:type="gramStart"/>
      <w:r>
        <w:t>дств в в</w:t>
      </w:r>
      <w:proofErr w:type="gramEnd"/>
      <w:r>
        <w:t>алюте Российской</w:t>
      </w:r>
    </w:p>
    <w:p w:rsidR="005833DF" w:rsidRDefault="005833DF">
      <w:pPr>
        <w:pStyle w:val="ConsPlusNormal"/>
        <w:jc w:val="center"/>
      </w:pPr>
      <w:r>
        <w:t>Федерации, предоставление которых осуществляется</w:t>
      </w:r>
    </w:p>
    <w:p w:rsidR="005833DF" w:rsidRDefault="005833DF">
      <w:pPr>
        <w:pStyle w:val="ConsPlusNormal"/>
        <w:jc w:val="center"/>
      </w:pPr>
      <w:r>
        <w:t>с последующим подтверждением их использования</w:t>
      </w:r>
    </w:p>
    <w:p w:rsidR="005833DF" w:rsidRDefault="005833DF">
      <w:pPr>
        <w:pStyle w:val="ConsPlusNormal"/>
        <w:jc w:val="center"/>
      </w:pPr>
      <w:r>
        <w:t>в соответствии с условиями и (или) целями предоставления</w:t>
      </w:r>
    </w:p>
    <w:p w:rsidR="005833DF" w:rsidRDefault="005833DF">
      <w:pPr>
        <w:pStyle w:val="ConsPlusNormal"/>
        <w:jc w:val="center"/>
      </w:pPr>
      <w:r>
        <w:t xml:space="preserve">указанных средств (казначейское сопровождение) </w:t>
      </w:r>
      <w:hyperlink w:anchor="P849" w:history="1">
        <w:r>
          <w:rPr>
            <w:color w:val="0000FF"/>
          </w:rPr>
          <w:t>&lt;24&gt;</w:t>
        </w:r>
      </w:hyperlink>
    </w:p>
    <w:p w:rsidR="005833DF" w:rsidRDefault="005833DF">
      <w:pPr>
        <w:pStyle w:val="ConsPlusNormal"/>
        <w:jc w:val="both"/>
      </w:pPr>
    </w:p>
    <w:p w:rsidR="005833DF" w:rsidRDefault="005833DF">
      <w:pPr>
        <w:pStyle w:val="ConsPlusNormal"/>
        <w:ind w:firstLine="540"/>
        <w:jc w:val="both"/>
      </w:pPr>
      <w:r>
        <w:t xml:space="preserve">16.1. Привлечение банка в целях банковского сопровождения Контракта осуществляется в соответствии с </w:t>
      </w:r>
      <w:hyperlink r:id="rId26"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банковского сопровождения контрактов" </w:t>
      </w:r>
      <w:hyperlink w:anchor="P866" w:history="1">
        <w:r>
          <w:rPr>
            <w:color w:val="0000FF"/>
          </w:rPr>
          <w:t>&lt;41&gt;</w:t>
        </w:r>
      </w:hyperlink>
      <w:r>
        <w:t>.</w:t>
      </w:r>
    </w:p>
    <w:p w:rsidR="005833DF" w:rsidRDefault="005833DF">
      <w:pPr>
        <w:pStyle w:val="ConsPlusNormal"/>
        <w:spacing w:before="220"/>
        <w:ind w:firstLine="540"/>
        <w:jc w:val="both"/>
      </w:pPr>
      <w:r>
        <w:t>или</w:t>
      </w:r>
    </w:p>
    <w:p w:rsidR="005833DF" w:rsidRDefault="005833DF">
      <w:pPr>
        <w:pStyle w:val="ConsPlusNormal"/>
        <w:spacing w:before="220"/>
        <w:ind w:firstLine="540"/>
        <w:jc w:val="both"/>
      </w:pPr>
      <w:r>
        <w:t xml:space="preserve">16.1. Казначейское сопровождение осуществляется в случаях и порядке, предусмотренных федеральным законом о федеральном бюджете на соответствующий год и нормативными правовыми актами, направленными на его реализацию </w:t>
      </w:r>
      <w:hyperlink w:anchor="P849" w:history="1">
        <w:r>
          <w:rPr>
            <w:color w:val="0000FF"/>
          </w:rPr>
          <w:t>&lt;24&gt;</w:t>
        </w:r>
      </w:hyperlink>
      <w:r>
        <w:t>.</w:t>
      </w:r>
    </w:p>
    <w:p w:rsidR="005833DF" w:rsidRDefault="005833DF">
      <w:pPr>
        <w:pStyle w:val="ConsPlusNormal"/>
        <w:spacing w:before="220"/>
        <w:ind w:firstLine="540"/>
        <w:jc w:val="both"/>
      </w:pPr>
      <w:r>
        <w:t>В раздел включаются обязательные условия, предусмотренные нормативными правовыми актами.</w:t>
      </w:r>
    </w:p>
    <w:p w:rsidR="005833DF" w:rsidRDefault="005833DF">
      <w:pPr>
        <w:pStyle w:val="ConsPlusNormal"/>
        <w:jc w:val="both"/>
      </w:pPr>
    </w:p>
    <w:p w:rsidR="005833DF" w:rsidRDefault="005833DF">
      <w:pPr>
        <w:pStyle w:val="ConsPlusNormal"/>
        <w:jc w:val="center"/>
        <w:outlineLvl w:val="1"/>
      </w:pPr>
      <w:r>
        <w:t xml:space="preserve">17. Заключительные положения </w:t>
      </w:r>
      <w:hyperlink w:anchor="P845" w:history="1">
        <w:r>
          <w:rPr>
            <w:color w:val="0000FF"/>
          </w:rPr>
          <w:t>&lt;20&gt;</w:t>
        </w:r>
      </w:hyperlink>
    </w:p>
    <w:p w:rsidR="005833DF" w:rsidRDefault="005833DF">
      <w:pPr>
        <w:pStyle w:val="ConsPlusNormal"/>
        <w:jc w:val="both"/>
      </w:pPr>
    </w:p>
    <w:p w:rsidR="005833DF" w:rsidRDefault="005833DF">
      <w:pPr>
        <w:pStyle w:val="ConsPlusNormal"/>
        <w:ind w:firstLine="540"/>
        <w:jc w:val="both"/>
      </w:pPr>
      <w:r>
        <w:t xml:space="preserve">17.1. Во всем, что не предусмотрено Контрактом, Стороны руководствуются </w:t>
      </w:r>
      <w:r>
        <w:lastRenderedPageBreak/>
        <w:t>законодательством Российской Федерации.</w:t>
      </w:r>
    </w:p>
    <w:p w:rsidR="005833DF" w:rsidRDefault="005833DF">
      <w:pPr>
        <w:pStyle w:val="ConsPlusNormal"/>
        <w:spacing w:before="220"/>
        <w:ind w:firstLine="540"/>
        <w:jc w:val="both"/>
      </w:pPr>
      <w:bookmarkStart w:id="20" w:name="P317"/>
      <w:bookmarkEnd w:id="20"/>
      <w:r>
        <w:t>17.2. Обязательства по Контракту считаются выполненными Поставщиком после подписания Сторонами</w:t>
      </w:r>
    </w:p>
    <w:p w:rsidR="005833DF" w:rsidRDefault="005833DF">
      <w:pPr>
        <w:pStyle w:val="ConsPlusNormal"/>
        <w:spacing w:before="220"/>
        <w:ind w:firstLine="540"/>
        <w:jc w:val="both"/>
      </w:pPr>
      <w:r>
        <w:t>выбрать:</w:t>
      </w:r>
    </w:p>
    <w:p w:rsidR="005833DF" w:rsidRDefault="005833DF">
      <w:pPr>
        <w:pStyle w:val="ConsPlusNormal"/>
        <w:spacing w:before="220"/>
        <w:ind w:firstLine="540"/>
        <w:jc w:val="both"/>
      </w:pPr>
      <w:r>
        <w:t>Акта приема-передачи Товара (</w:t>
      </w:r>
      <w:hyperlink w:anchor="P611" w:history="1">
        <w:r>
          <w:rPr>
            <w:color w:val="0000FF"/>
          </w:rPr>
          <w:t>приложение N 5</w:t>
        </w:r>
      </w:hyperlink>
      <w:r>
        <w:t xml:space="preserve"> к Контракту).</w:t>
      </w:r>
    </w:p>
    <w:p w:rsidR="005833DF" w:rsidRDefault="005833DF">
      <w:pPr>
        <w:pStyle w:val="ConsPlusNormal"/>
        <w:spacing w:before="220"/>
        <w:ind w:firstLine="540"/>
        <w:jc w:val="both"/>
      </w:pPr>
      <w:r>
        <w:t>или</w:t>
      </w:r>
    </w:p>
    <w:p w:rsidR="005833DF" w:rsidRDefault="005833DF">
      <w:pPr>
        <w:pStyle w:val="ConsPlusNormal"/>
        <w:spacing w:before="220"/>
        <w:ind w:firstLine="540"/>
        <w:jc w:val="both"/>
      </w:pPr>
      <w:r>
        <w:t>Акта об исполнении обязательств по Контракту (</w:t>
      </w:r>
      <w:hyperlink w:anchor="P788" w:history="1">
        <w:r>
          <w:rPr>
            <w:color w:val="0000FF"/>
          </w:rPr>
          <w:t>приложение N 8</w:t>
        </w:r>
      </w:hyperlink>
      <w:r>
        <w:t xml:space="preserve"> к Контракту). Стороны подписывают Акт об исполнении обязательств по Контракту (</w:t>
      </w:r>
      <w:hyperlink w:anchor="P788" w:history="1">
        <w:r>
          <w:rPr>
            <w:color w:val="0000FF"/>
          </w:rPr>
          <w:t>приложение N 8</w:t>
        </w:r>
      </w:hyperlink>
      <w:r>
        <w:t xml:space="preserve"> к Контракту) на основании документов, предусмотренных </w:t>
      </w:r>
      <w:hyperlink w:anchor="P181" w:history="1">
        <w:r>
          <w:rPr>
            <w:color w:val="0000FF"/>
          </w:rPr>
          <w:t>подпунктами "а"</w:t>
        </w:r>
      </w:hyperlink>
      <w:r>
        <w:t xml:space="preserve"> - </w:t>
      </w:r>
      <w:hyperlink w:anchor="P186" w:history="1">
        <w:r>
          <w:rPr>
            <w:color w:val="0000FF"/>
          </w:rPr>
          <w:t>"е"</w:t>
        </w:r>
      </w:hyperlink>
      <w:r>
        <w:t xml:space="preserve"> </w:t>
      </w:r>
      <w:hyperlink w:anchor="P842" w:history="1">
        <w:r>
          <w:rPr>
            <w:color w:val="0000FF"/>
          </w:rPr>
          <w:t>&lt;17&gt;</w:t>
        </w:r>
      </w:hyperlink>
      <w:r>
        <w:t xml:space="preserve"> пункта 9.3 Контракта. Заказчик </w:t>
      </w:r>
      <w:proofErr w:type="gramStart"/>
      <w:r>
        <w:t>в течение ____ дней со дня получения от Поставщика Акта об исполнении обязательств по Контракту</w:t>
      </w:r>
      <w:proofErr w:type="gramEnd"/>
      <w:r>
        <w:t xml:space="preserve"> (</w:t>
      </w:r>
      <w:hyperlink w:anchor="P788" w:history="1">
        <w:r>
          <w:rPr>
            <w:color w:val="0000FF"/>
          </w:rPr>
          <w:t>приложение N 8</w:t>
        </w:r>
      </w:hyperlink>
      <w:r>
        <w:t xml:space="preserve"> к Контракту) направляет Поставщику подписанный Акт об исполнении обязательств по Контракту (</w:t>
      </w:r>
      <w:hyperlink w:anchor="P788" w:history="1">
        <w:r>
          <w:rPr>
            <w:color w:val="0000FF"/>
          </w:rPr>
          <w:t>приложение N 8</w:t>
        </w:r>
      </w:hyperlink>
      <w:r>
        <w:t xml:space="preserve"> к Контракту) или мотивированный отказ от подписания, в котором указываются недостатки и сроки их устранения. После устранения недостатков Стороны подписывают Акт об исполнении обязательств по Контракту (</w:t>
      </w:r>
      <w:hyperlink w:anchor="P788" w:history="1">
        <w:r>
          <w:rPr>
            <w:color w:val="0000FF"/>
          </w:rPr>
          <w:t>приложение N 8</w:t>
        </w:r>
      </w:hyperlink>
      <w:r>
        <w:t xml:space="preserve"> к Контракту) </w:t>
      </w:r>
      <w:hyperlink w:anchor="P842" w:history="1">
        <w:r>
          <w:rPr>
            <w:color w:val="0000FF"/>
          </w:rPr>
          <w:t>&lt;17&gt;</w:t>
        </w:r>
      </w:hyperlink>
      <w:r>
        <w:t>.</w:t>
      </w:r>
    </w:p>
    <w:p w:rsidR="005833DF" w:rsidRDefault="005833DF">
      <w:pPr>
        <w:pStyle w:val="ConsPlusNormal"/>
        <w:spacing w:before="220"/>
        <w:ind w:firstLine="540"/>
        <w:jc w:val="both"/>
      </w:pPr>
      <w:r>
        <w:t xml:space="preserve">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w:t>
      </w:r>
      <w:proofErr w:type="gramStart"/>
      <w:r>
        <w:t>в</w:t>
      </w:r>
      <w:proofErr w:type="gramEnd"/>
      <w:r>
        <w:t xml:space="preserve"> __________.</w:t>
      </w:r>
    </w:p>
    <w:p w:rsidR="005833DF" w:rsidRDefault="005833DF">
      <w:pPr>
        <w:pStyle w:val="ConsPlusNormal"/>
        <w:spacing w:before="220"/>
        <w:ind w:firstLine="540"/>
        <w:jc w:val="both"/>
      </w:pPr>
      <w:r>
        <w:t>17.4. Настоящий Контракт составлен в __ экземплярах, идентичных по содержанию и имеющих одинаковую юридическую силу, один - для Исполнителя, ______ - для Заказчика.</w:t>
      </w:r>
    </w:p>
    <w:p w:rsidR="005833DF" w:rsidRDefault="005833DF">
      <w:pPr>
        <w:pStyle w:val="ConsPlusNormal"/>
        <w:spacing w:before="220"/>
        <w:ind w:firstLine="540"/>
        <w:jc w:val="both"/>
      </w:pPr>
      <w:r>
        <w:t>17.5. Приложения к Контракту являются его неотъемлемой частью.</w:t>
      </w:r>
    </w:p>
    <w:p w:rsidR="005833DF" w:rsidRDefault="00583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5833DF">
        <w:tc>
          <w:tcPr>
            <w:tcW w:w="9070" w:type="dxa"/>
            <w:gridSpan w:val="3"/>
            <w:tcBorders>
              <w:top w:val="nil"/>
              <w:left w:val="nil"/>
              <w:bottom w:val="nil"/>
              <w:right w:val="nil"/>
            </w:tcBorders>
          </w:tcPr>
          <w:p w:rsidR="005833DF" w:rsidRDefault="005833DF">
            <w:pPr>
              <w:pStyle w:val="ConsPlusNormal"/>
            </w:pPr>
            <w:r>
              <w:t xml:space="preserve">Приложения к Контракту </w:t>
            </w:r>
            <w:hyperlink w:anchor="P845" w:history="1">
              <w:r>
                <w:rPr>
                  <w:color w:val="0000FF"/>
                </w:rPr>
                <w:t>&lt;20&gt;</w:t>
              </w:r>
            </w:hyperlink>
            <w:r>
              <w:t>:</w:t>
            </w:r>
          </w:p>
        </w:tc>
      </w:tr>
      <w:tr w:rsidR="005833DF">
        <w:tc>
          <w:tcPr>
            <w:tcW w:w="1927" w:type="dxa"/>
            <w:tcBorders>
              <w:top w:val="nil"/>
              <w:left w:val="nil"/>
              <w:bottom w:val="nil"/>
              <w:right w:val="nil"/>
            </w:tcBorders>
          </w:tcPr>
          <w:p w:rsidR="005833DF" w:rsidRDefault="005833DF">
            <w:pPr>
              <w:pStyle w:val="ConsPlusNormal"/>
            </w:pPr>
            <w:hyperlink w:anchor="P369" w:history="1">
              <w:r>
                <w:rPr>
                  <w:color w:val="0000FF"/>
                </w:rPr>
                <w:t>Приложение N 1</w:t>
              </w:r>
            </w:hyperlink>
          </w:p>
        </w:tc>
        <w:tc>
          <w:tcPr>
            <w:tcW w:w="340" w:type="dxa"/>
            <w:tcBorders>
              <w:top w:val="nil"/>
              <w:left w:val="nil"/>
              <w:bottom w:val="nil"/>
              <w:right w:val="nil"/>
            </w:tcBorders>
          </w:tcPr>
          <w:p w:rsidR="005833DF" w:rsidRDefault="005833DF">
            <w:pPr>
              <w:pStyle w:val="ConsPlusNormal"/>
              <w:jc w:val="center"/>
            </w:pPr>
            <w:r>
              <w:t>-</w:t>
            </w:r>
          </w:p>
        </w:tc>
        <w:tc>
          <w:tcPr>
            <w:tcW w:w="6803" w:type="dxa"/>
            <w:tcBorders>
              <w:top w:val="nil"/>
              <w:left w:val="nil"/>
              <w:bottom w:val="nil"/>
              <w:right w:val="nil"/>
            </w:tcBorders>
          </w:tcPr>
          <w:p w:rsidR="005833DF" w:rsidRDefault="005833DF">
            <w:pPr>
              <w:pStyle w:val="ConsPlusNormal"/>
              <w:jc w:val="both"/>
            </w:pPr>
            <w:r>
              <w:t>Спецификация;</w:t>
            </w:r>
          </w:p>
        </w:tc>
      </w:tr>
      <w:tr w:rsidR="005833DF">
        <w:tc>
          <w:tcPr>
            <w:tcW w:w="1927" w:type="dxa"/>
            <w:tcBorders>
              <w:top w:val="nil"/>
              <w:left w:val="nil"/>
              <w:bottom w:val="nil"/>
              <w:right w:val="nil"/>
            </w:tcBorders>
          </w:tcPr>
          <w:p w:rsidR="005833DF" w:rsidRDefault="005833DF">
            <w:pPr>
              <w:pStyle w:val="ConsPlusNormal"/>
            </w:pPr>
            <w:hyperlink w:anchor="P457" w:history="1">
              <w:r>
                <w:rPr>
                  <w:color w:val="0000FF"/>
                </w:rPr>
                <w:t>Приложение N 2</w:t>
              </w:r>
            </w:hyperlink>
          </w:p>
        </w:tc>
        <w:tc>
          <w:tcPr>
            <w:tcW w:w="340" w:type="dxa"/>
            <w:tcBorders>
              <w:top w:val="nil"/>
              <w:left w:val="nil"/>
              <w:bottom w:val="nil"/>
              <w:right w:val="nil"/>
            </w:tcBorders>
          </w:tcPr>
          <w:p w:rsidR="005833DF" w:rsidRDefault="005833DF">
            <w:pPr>
              <w:pStyle w:val="ConsPlusNormal"/>
              <w:jc w:val="center"/>
            </w:pPr>
            <w:r>
              <w:t>-</w:t>
            </w:r>
          </w:p>
        </w:tc>
        <w:tc>
          <w:tcPr>
            <w:tcW w:w="6803" w:type="dxa"/>
            <w:tcBorders>
              <w:top w:val="nil"/>
              <w:left w:val="nil"/>
              <w:bottom w:val="nil"/>
              <w:right w:val="nil"/>
            </w:tcBorders>
          </w:tcPr>
          <w:p w:rsidR="005833DF" w:rsidRDefault="005833DF">
            <w:pPr>
              <w:pStyle w:val="ConsPlusNormal"/>
              <w:jc w:val="both"/>
            </w:pPr>
            <w:r>
              <w:t>Технические характеристики;</w:t>
            </w:r>
          </w:p>
        </w:tc>
      </w:tr>
      <w:tr w:rsidR="005833DF">
        <w:tc>
          <w:tcPr>
            <w:tcW w:w="1927" w:type="dxa"/>
            <w:tcBorders>
              <w:top w:val="nil"/>
              <w:left w:val="nil"/>
              <w:bottom w:val="nil"/>
              <w:right w:val="nil"/>
            </w:tcBorders>
          </w:tcPr>
          <w:p w:rsidR="005833DF" w:rsidRDefault="005833DF">
            <w:pPr>
              <w:pStyle w:val="ConsPlusNormal"/>
            </w:pPr>
            <w:hyperlink w:anchor="P560" w:history="1">
              <w:r>
                <w:rPr>
                  <w:color w:val="0000FF"/>
                </w:rPr>
                <w:t>Приложение N 3</w:t>
              </w:r>
            </w:hyperlink>
          </w:p>
        </w:tc>
        <w:tc>
          <w:tcPr>
            <w:tcW w:w="340" w:type="dxa"/>
            <w:tcBorders>
              <w:top w:val="nil"/>
              <w:left w:val="nil"/>
              <w:bottom w:val="nil"/>
              <w:right w:val="nil"/>
            </w:tcBorders>
          </w:tcPr>
          <w:p w:rsidR="005833DF" w:rsidRDefault="005833DF">
            <w:pPr>
              <w:pStyle w:val="ConsPlusNormal"/>
              <w:jc w:val="center"/>
            </w:pPr>
            <w:r>
              <w:t>-</w:t>
            </w:r>
          </w:p>
        </w:tc>
        <w:tc>
          <w:tcPr>
            <w:tcW w:w="6803" w:type="dxa"/>
            <w:tcBorders>
              <w:top w:val="nil"/>
              <w:left w:val="nil"/>
              <w:bottom w:val="nil"/>
              <w:right w:val="nil"/>
            </w:tcBorders>
          </w:tcPr>
          <w:p w:rsidR="005833DF" w:rsidRDefault="005833DF">
            <w:pPr>
              <w:pStyle w:val="ConsPlusNormal"/>
              <w:jc w:val="both"/>
            </w:pPr>
            <w:r>
              <w:t xml:space="preserve">Отгрузочная разнарядка (План распределения) </w:t>
            </w:r>
            <w:hyperlink w:anchor="P842" w:history="1">
              <w:r>
                <w:rPr>
                  <w:color w:val="0000FF"/>
                </w:rPr>
                <w:t>&lt;17&gt;</w:t>
              </w:r>
            </w:hyperlink>
            <w:r>
              <w:t>;</w:t>
            </w:r>
          </w:p>
        </w:tc>
      </w:tr>
      <w:tr w:rsidR="005833DF">
        <w:tc>
          <w:tcPr>
            <w:tcW w:w="1927" w:type="dxa"/>
            <w:tcBorders>
              <w:top w:val="nil"/>
              <w:left w:val="nil"/>
              <w:bottom w:val="nil"/>
              <w:right w:val="nil"/>
            </w:tcBorders>
          </w:tcPr>
          <w:p w:rsidR="005833DF" w:rsidRDefault="005833DF">
            <w:pPr>
              <w:pStyle w:val="ConsPlusNormal"/>
            </w:pPr>
            <w:hyperlink w:anchor="P582" w:history="1">
              <w:r>
                <w:rPr>
                  <w:color w:val="0000FF"/>
                </w:rPr>
                <w:t>Приложение N 4</w:t>
              </w:r>
            </w:hyperlink>
          </w:p>
        </w:tc>
        <w:tc>
          <w:tcPr>
            <w:tcW w:w="340" w:type="dxa"/>
            <w:tcBorders>
              <w:top w:val="nil"/>
              <w:left w:val="nil"/>
              <w:bottom w:val="nil"/>
              <w:right w:val="nil"/>
            </w:tcBorders>
          </w:tcPr>
          <w:p w:rsidR="005833DF" w:rsidRDefault="005833DF">
            <w:pPr>
              <w:pStyle w:val="ConsPlusNormal"/>
              <w:jc w:val="center"/>
            </w:pPr>
            <w:r>
              <w:t>-</w:t>
            </w:r>
          </w:p>
        </w:tc>
        <w:tc>
          <w:tcPr>
            <w:tcW w:w="6803" w:type="dxa"/>
            <w:tcBorders>
              <w:top w:val="nil"/>
              <w:left w:val="nil"/>
              <w:bottom w:val="nil"/>
              <w:right w:val="nil"/>
            </w:tcBorders>
          </w:tcPr>
          <w:p w:rsidR="005833DF" w:rsidRDefault="005833DF">
            <w:pPr>
              <w:pStyle w:val="ConsPlusNormal"/>
              <w:jc w:val="both"/>
            </w:pPr>
            <w:r>
              <w:t>Календарный план;</w:t>
            </w:r>
          </w:p>
        </w:tc>
      </w:tr>
      <w:tr w:rsidR="005833DF">
        <w:tc>
          <w:tcPr>
            <w:tcW w:w="1927" w:type="dxa"/>
            <w:tcBorders>
              <w:top w:val="nil"/>
              <w:left w:val="nil"/>
              <w:bottom w:val="nil"/>
              <w:right w:val="nil"/>
            </w:tcBorders>
          </w:tcPr>
          <w:p w:rsidR="005833DF" w:rsidRDefault="005833DF">
            <w:pPr>
              <w:pStyle w:val="ConsPlusNormal"/>
            </w:pPr>
            <w:hyperlink w:anchor="P611" w:history="1">
              <w:r>
                <w:rPr>
                  <w:color w:val="0000FF"/>
                </w:rPr>
                <w:t>Приложение N 5</w:t>
              </w:r>
            </w:hyperlink>
          </w:p>
        </w:tc>
        <w:tc>
          <w:tcPr>
            <w:tcW w:w="340" w:type="dxa"/>
            <w:tcBorders>
              <w:top w:val="nil"/>
              <w:left w:val="nil"/>
              <w:bottom w:val="nil"/>
              <w:right w:val="nil"/>
            </w:tcBorders>
          </w:tcPr>
          <w:p w:rsidR="005833DF" w:rsidRDefault="005833DF">
            <w:pPr>
              <w:pStyle w:val="ConsPlusNormal"/>
              <w:jc w:val="center"/>
            </w:pPr>
            <w:r>
              <w:t>-</w:t>
            </w:r>
          </w:p>
        </w:tc>
        <w:tc>
          <w:tcPr>
            <w:tcW w:w="6803" w:type="dxa"/>
            <w:tcBorders>
              <w:top w:val="nil"/>
              <w:left w:val="nil"/>
              <w:bottom w:val="nil"/>
              <w:right w:val="nil"/>
            </w:tcBorders>
          </w:tcPr>
          <w:p w:rsidR="005833DF" w:rsidRDefault="005833DF">
            <w:pPr>
              <w:pStyle w:val="ConsPlusNormal"/>
              <w:jc w:val="both"/>
            </w:pPr>
            <w:r>
              <w:t>Акт приема-передачи Товара;</w:t>
            </w:r>
          </w:p>
        </w:tc>
      </w:tr>
      <w:tr w:rsidR="005833DF">
        <w:tc>
          <w:tcPr>
            <w:tcW w:w="1927" w:type="dxa"/>
            <w:tcBorders>
              <w:top w:val="nil"/>
              <w:left w:val="nil"/>
              <w:bottom w:val="nil"/>
              <w:right w:val="nil"/>
            </w:tcBorders>
          </w:tcPr>
          <w:p w:rsidR="005833DF" w:rsidRDefault="005833DF">
            <w:pPr>
              <w:pStyle w:val="ConsPlusNormal"/>
            </w:pPr>
            <w:hyperlink w:anchor="P672" w:history="1">
              <w:r>
                <w:rPr>
                  <w:color w:val="0000FF"/>
                </w:rPr>
                <w:t>Приложение N 6</w:t>
              </w:r>
            </w:hyperlink>
          </w:p>
        </w:tc>
        <w:tc>
          <w:tcPr>
            <w:tcW w:w="340" w:type="dxa"/>
            <w:tcBorders>
              <w:top w:val="nil"/>
              <w:left w:val="nil"/>
              <w:bottom w:val="nil"/>
              <w:right w:val="nil"/>
            </w:tcBorders>
          </w:tcPr>
          <w:p w:rsidR="005833DF" w:rsidRDefault="005833DF">
            <w:pPr>
              <w:pStyle w:val="ConsPlusNormal"/>
              <w:jc w:val="center"/>
            </w:pPr>
            <w:r>
              <w:t>-</w:t>
            </w:r>
          </w:p>
        </w:tc>
        <w:tc>
          <w:tcPr>
            <w:tcW w:w="6803" w:type="dxa"/>
            <w:tcBorders>
              <w:top w:val="nil"/>
              <w:left w:val="nil"/>
              <w:bottom w:val="nil"/>
              <w:right w:val="nil"/>
            </w:tcBorders>
          </w:tcPr>
          <w:p w:rsidR="005833DF" w:rsidRDefault="005833DF">
            <w:pPr>
              <w:pStyle w:val="ConsPlusNormal"/>
              <w:jc w:val="both"/>
            </w:pPr>
            <w:r>
              <w:t xml:space="preserve">Сводный реестр товарных накладных на поставку Товара </w:t>
            </w:r>
            <w:hyperlink w:anchor="P842" w:history="1">
              <w:r>
                <w:rPr>
                  <w:color w:val="0000FF"/>
                </w:rPr>
                <w:t>&lt;17&gt;</w:t>
              </w:r>
            </w:hyperlink>
            <w:r>
              <w:t>;</w:t>
            </w:r>
          </w:p>
        </w:tc>
      </w:tr>
      <w:tr w:rsidR="005833DF">
        <w:tc>
          <w:tcPr>
            <w:tcW w:w="1927" w:type="dxa"/>
            <w:tcBorders>
              <w:top w:val="nil"/>
              <w:left w:val="nil"/>
              <w:bottom w:val="nil"/>
              <w:right w:val="nil"/>
            </w:tcBorders>
          </w:tcPr>
          <w:p w:rsidR="005833DF" w:rsidRDefault="005833DF">
            <w:pPr>
              <w:pStyle w:val="ConsPlusNormal"/>
            </w:pPr>
            <w:hyperlink w:anchor="P741" w:history="1">
              <w:r>
                <w:rPr>
                  <w:color w:val="0000FF"/>
                </w:rPr>
                <w:t>Приложение N 7</w:t>
              </w:r>
            </w:hyperlink>
          </w:p>
        </w:tc>
        <w:tc>
          <w:tcPr>
            <w:tcW w:w="340" w:type="dxa"/>
            <w:tcBorders>
              <w:top w:val="nil"/>
              <w:left w:val="nil"/>
              <w:bottom w:val="nil"/>
              <w:right w:val="nil"/>
            </w:tcBorders>
          </w:tcPr>
          <w:p w:rsidR="005833DF" w:rsidRDefault="005833DF">
            <w:pPr>
              <w:pStyle w:val="ConsPlusNormal"/>
              <w:jc w:val="center"/>
            </w:pPr>
            <w:r>
              <w:t>-</w:t>
            </w:r>
          </w:p>
        </w:tc>
        <w:tc>
          <w:tcPr>
            <w:tcW w:w="6803" w:type="dxa"/>
            <w:tcBorders>
              <w:top w:val="nil"/>
              <w:left w:val="nil"/>
              <w:bottom w:val="nil"/>
              <w:right w:val="nil"/>
            </w:tcBorders>
          </w:tcPr>
          <w:p w:rsidR="005833DF" w:rsidRDefault="005833DF">
            <w:pPr>
              <w:pStyle w:val="ConsPlusNormal"/>
              <w:jc w:val="both"/>
            </w:pPr>
            <w:r>
              <w:t>Акт сверки расчетов;</w:t>
            </w:r>
          </w:p>
        </w:tc>
      </w:tr>
      <w:tr w:rsidR="005833DF">
        <w:tc>
          <w:tcPr>
            <w:tcW w:w="1927" w:type="dxa"/>
            <w:tcBorders>
              <w:top w:val="nil"/>
              <w:left w:val="nil"/>
              <w:bottom w:val="nil"/>
              <w:right w:val="nil"/>
            </w:tcBorders>
          </w:tcPr>
          <w:p w:rsidR="005833DF" w:rsidRDefault="005833DF">
            <w:pPr>
              <w:pStyle w:val="ConsPlusNormal"/>
            </w:pPr>
            <w:hyperlink w:anchor="P788" w:history="1">
              <w:r>
                <w:rPr>
                  <w:color w:val="0000FF"/>
                </w:rPr>
                <w:t>Приложение N 8</w:t>
              </w:r>
            </w:hyperlink>
          </w:p>
        </w:tc>
        <w:tc>
          <w:tcPr>
            <w:tcW w:w="340" w:type="dxa"/>
            <w:tcBorders>
              <w:top w:val="nil"/>
              <w:left w:val="nil"/>
              <w:bottom w:val="nil"/>
              <w:right w:val="nil"/>
            </w:tcBorders>
          </w:tcPr>
          <w:p w:rsidR="005833DF" w:rsidRDefault="005833DF">
            <w:pPr>
              <w:pStyle w:val="ConsPlusNormal"/>
              <w:jc w:val="center"/>
            </w:pPr>
            <w:r>
              <w:t>-</w:t>
            </w:r>
          </w:p>
        </w:tc>
        <w:tc>
          <w:tcPr>
            <w:tcW w:w="6803" w:type="dxa"/>
            <w:tcBorders>
              <w:top w:val="nil"/>
              <w:left w:val="nil"/>
              <w:bottom w:val="nil"/>
              <w:right w:val="nil"/>
            </w:tcBorders>
          </w:tcPr>
          <w:p w:rsidR="005833DF" w:rsidRDefault="005833DF">
            <w:pPr>
              <w:pStyle w:val="ConsPlusNormal"/>
              <w:jc w:val="both"/>
            </w:pPr>
            <w:r>
              <w:t xml:space="preserve">Акт об исполнении обязательств по Контракту </w:t>
            </w:r>
            <w:hyperlink w:anchor="P842" w:history="1">
              <w:r>
                <w:rPr>
                  <w:color w:val="0000FF"/>
                </w:rPr>
                <w:t>&lt;17&gt;</w:t>
              </w:r>
            </w:hyperlink>
            <w:r>
              <w:t>.</w:t>
            </w:r>
          </w:p>
        </w:tc>
      </w:tr>
    </w:tbl>
    <w:p w:rsidR="005833DF" w:rsidRDefault="005833DF">
      <w:pPr>
        <w:pStyle w:val="ConsPlusNormal"/>
        <w:jc w:val="both"/>
      </w:pPr>
    </w:p>
    <w:p w:rsidR="005833DF" w:rsidRDefault="005833DF">
      <w:pPr>
        <w:pStyle w:val="ConsPlusNormal"/>
        <w:jc w:val="center"/>
        <w:outlineLvl w:val="1"/>
      </w:pPr>
      <w:r>
        <w:t>18. Реквизиты и подписи Сторон</w:t>
      </w:r>
    </w:p>
    <w:p w:rsidR="005833DF" w:rsidRDefault="005833DF">
      <w:pPr>
        <w:pStyle w:val="ConsPlusNormal"/>
        <w:jc w:val="both"/>
      </w:pPr>
    </w:p>
    <w:p w:rsidR="005833DF" w:rsidRDefault="005833DF">
      <w:pPr>
        <w:pStyle w:val="ConsPlusCell"/>
        <w:jc w:val="both"/>
      </w:pPr>
      <w:r>
        <w:t>Заказчик:                       Поставщик:</w:t>
      </w:r>
    </w:p>
    <w:p w:rsidR="005833DF" w:rsidRDefault="005833DF">
      <w:pPr>
        <w:pStyle w:val="ConsPlusCell"/>
        <w:jc w:val="both"/>
      </w:pPr>
      <w:r>
        <w:t>Наименование, место нахождения, Наименование, место нахождения,</w:t>
      </w:r>
    </w:p>
    <w:p w:rsidR="005833DF" w:rsidRDefault="005833DF">
      <w:pPr>
        <w:pStyle w:val="ConsPlusCell"/>
        <w:jc w:val="both"/>
      </w:pPr>
      <w:r>
        <w:t>банковские реквизиты            банковские реквизиты</w:t>
      </w:r>
    </w:p>
    <w:p w:rsidR="005833DF" w:rsidRDefault="005833DF">
      <w:pPr>
        <w:pStyle w:val="ConsPlusCell"/>
        <w:jc w:val="both"/>
      </w:pPr>
    </w:p>
    <w:p w:rsidR="005833DF" w:rsidRDefault="005833DF">
      <w:pPr>
        <w:pStyle w:val="ConsPlusCell"/>
        <w:jc w:val="both"/>
      </w:pPr>
      <w:r>
        <w:t>От Заказчика: _________________ От Поставщика: ____________________________</w:t>
      </w:r>
    </w:p>
    <w:p w:rsidR="005833DF" w:rsidRDefault="005833DF">
      <w:pPr>
        <w:pStyle w:val="ConsPlusCell"/>
        <w:jc w:val="both"/>
      </w:pPr>
      <w:r>
        <w:t>М.П.                            М.П. (при наличии)</w:t>
      </w: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right"/>
        <w:outlineLvl w:val="1"/>
      </w:pPr>
      <w:r>
        <w:t>Приложение N 1</w:t>
      </w:r>
    </w:p>
    <w:p w:rsidR="005833DF" w:rsidRDefault="005833DF">
      <w:pPr>
        <w:pStyle w:val="ConsPlusNormal"/>
        <w:jc w:val="right"/>
      </w:pPr>
      <w:r>
        <w:t>к Контракту</w:t>
      </w:r>
    </w:p>
    <w:p w:rsidR="005833DF" w:rsidRDefault="005833DF">
      <w:pPr>
        <w:pStyle w:val="ConsPlusNormal"/>
        <w:jc w:val="right"/>
      </w:pPr>
      <w:r>
        <w:t>от "__" ______ 20__ г. N ___</w:t>
      </w:r>
    </w:p>
    <w:p w:rsidR="005833DF" w:rsidRDefault="005833DF">
      <w:pPr>
        <w:pStyle w:val="ConsPlusNormal"/>
        <w:jc w:val="both"/>
      </w:pPr>
    </w:p>
    <w:p w:rsidR="005833DF" w:rsidRDefault="005833DF">
      <w:pPr>
        <w:pStyle w:val="ConsPlusNormal"/>
        <w:jc w:val="center"/>
      </w:pPr>
      <w:bookmarkStart w:id="21" w:name="P369"/>
      <w:bookmarkEnd w:id="21"/>
      <w:r>
        <w:t xml:space="preserve">СПЕЦИФИКАЦИЯ </w:t>
      </w:r>
      <w:hyperlink w:anchor="P840" w:history="1">
        <w:r>
          <w:rPr>
            <w:color w:val="0000FF"/>
          </w:rPr>
          <w:t>&lt;15&gt;</w:t>
        </w:r>
      </w:hyperlink>
    </w:p>
    <w:p w:rsidR="005833DF" w:rsidRDefault="005833DF">
      <w:pPr>
        <w:pStyle w:val="ConsPlusNormal"/>
        <w:jc w:val="both"/>
      </w:pPr>
    </w:p>
    <w:p w:rsidR="005833DF" w:rsidRDefault="005833DF">
      <w:pPr>
        <w:sectPr w:rsidR="005833DF" w:rsidSect="009368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71"/>
        <w:gridCol w:w="1134"/>
        <w:gridCol w:w="1361"/>
        <w:gridCol w:w="964"/>
        <w:gridCol w:w="907"/>
        <w:gridCol w:w="964"/>
        <w:gridCol w:w="680"/>
        <w:gridCol w:w="964"/>
        <w:gridCol w:w="737"/>
        <w:gridCol w:w="794"/>
        <w:gridCol w:w="737"/>
        <w:gridCol w:w="907"/>
        <w:gridCol w:w="737"/>
      </w:tblGrid>
      <w:tr w:rsidR="005833DF">
        <w:tc>
          <w:tcPr>
            <w:tcW w:w="567" w:type="dxa"/>
            <w:vMerge w:val="restart"/>
          </w:tcPr>
          <w:p w:rsidR="005833DF" w:rsidRDefault="005833DF">
            <w:pPr>
              <w:pStyle w:val="ConsPlusNormal"/>
              <w:jc w:val="center"/>
            </w:pPr>
            <w:r>
              <w:lastRenderedPageBreak/>
              <w:t xml:space="preserve">N </w:t>
            </w:r>
            <w:proofErr w:type="gramStart"/>
            <w:r>
              <w:t>п</w:t>
            </w:r>
            <w:proofErr w:type="gramEnd"/>
            <w:r>
              <w:t>/п</w:t>
            </w:r>
          </w:p>
        </w:tc>
        <w:tc>
          <w:tcPr>
            <w:tcW w:w="3005" w:type="dxa"/>
            <w:gridSpan w:val="2"/>
          </w:tcPr>
          <w:p w:rsidR="005833DF" w:rsidRDefault="005833DF">
            <w:pPr>
              <w:pStyle w:val="ConsPlusNormal"/>
              <w:jc w:val="center"/>
            </w:pPr>
            <w:r>
              <w:t xml:space="preserve">Наименование Товара в соответствии с единым справочником-каталогом лекарственных препаратов (далее - ЕСКЛП) </w:t>
            </w:r>
            <w:hyperlink w:anchor="P870" w:history="1">
              <w:r>
                <w:rPr>
                  <w:color w:val="0000FF"/>
                </w:rPr>
                <w:t>&lt;45&gt;</w:t>
              </w:r>
            </w:hyperlink>
          </w:p>
        </w:tc>
        <w:tc>
          <w:tcPr>
            <w:tcW w:w="1361" w:type="dxa"/>
            <w:vMerge w:val="restart"/>
          </w:tcPr>
          <w:p w:rsidR="005833DF" w:rsidRDefault="005833DF">
            <w:pPr>
              <w:pStyle w:val="ConsPlusNormal"/>
              <w:jc w:val="center"/>
            </w:pPr>
            <w:r>
              <w:t>Торговое наименование, форма выпуска в соответствии с регистрационным удостоверением лекарственного препарата</w:t>
            </w:r>
          </w:p>
        </w:tc>
        <w:tc>
          <w:tcPr>
            <w:tcW w:w="964" w:type="dxa"/>
            <w:vMerge w:val="restart"/>
          </w:tcPr>
          <w:p w:rsidR="005833DF" w:rsidRDefault="005833DF">
            <w:pPr>
              <w:pStyle w:val="ConsPlusNormal"/>
              <w:jc w:val="center"/>
            </w:pPr>
            <w:r>
              <w:t>Лекарственная форма в соответствии с ЕСКЛП</w:t>
            </w:r>
          </w:p>
        </w:tc>
        <w:tc>
          <w:tcPr>
            <w:tcW w:w="907" w:type="dxa"/>
            <w:vMerge w:val="restart"/>
          </w:tcPr>
          <w:p w:rsidR="005833DF" w:rsidRDefault="005833DF">
            <w:pPr>
              <w:pStyle w:val="ConsPlusNormal"/>
              <w:jc w:val="center"/>
            </w:pPr>
            <w:r>
              <w:t>Дозировка в соответствии с ЕСКЛП</w:t>
            </w:r>
          </w:p>
        </w:tc>
        <w:tc>
          <w:tcPr>
            <w:tcW w:w="964" w:type="dxa"/>
            <w:vMerge w:val="restart"/>
          </w:tcPr>
          <w:p w:rsidR="005833DF" w:rsidRDefault="005833DF">
            <w:pPr>
              <w:pStyle w:val="ConsPlusNormal"/>
              <w:jc w:val="center"/>
            </w:pPr>
            <w:r>
              <w:t>Единица измерения Товара в соответствии с ЕСКЛП</w:t>
            </w:r>
          </w:p>
        </w:tc>
        <w:tc>
          <w:tcPr>
            <w:tcW w:w="2381" w:type="dxa"/>
            <w:gridSpan w:val="3"/>
          </w:tcPr>
          <w:p w:rsidR="005833DF" w:rsidRDefault="005833DF">
            <w:pPr>
              <w:pStyle w:val="ConsPlusNormal"/>
              <w:jc w:val="center"/>
            </w:pPr>
            <w:r>
              <w:t>Цена за единицу измерения Товара, в том числе</w:t>
            </w:r>
          </w:p>
        </w:tc>
        <w:tc>
          <w:tcPr>
            <w:tcW w:w="794" w:type="dxa"/>
            <w:vMerge w:val="restart"/>
          </w:tcPr>
          <w:p w:rsidR="005833DF" w:rsidRDefault="005833DF">
            <w:pPr>
              <w:pStyle w:val="ConsPlusNormal"/>
              <w:jc w:val="center"/>
            </w:pPr>
            <w:r>
              <w:t>Количество в единицах измерения Товара</w:t>
            </w:r>
          </w:p>
        </w:tc>
        <w:tc>
          <w:tcPr>
            <w:tcW w:w="2381" w:type="dxa"/>
            <w:gridSpan w:val="3"/>
          </w:tcPr>
          <w:p w:rsidR="005833DF" w:rsidRDefault="005833DF">
            <w:pPr>
              <w:pStyle w:val="ConsPlusNormal"/>
              <w:jc w:val="center"/>
            </w:pPr>
            <w:r>
              <w:t>Стоимость, в том числе</w:t>
            </w:r>
          </w:p>
        </w:tc>
      </w:tr>
      <w:tr w:rsidR="005833DF">
        <w:tc>
          <w:tcPr>
            <w:tcW w:w="567" w:type="dxa"/>
            <w:vMerge/>
          </w:tcPr>
          <w:p w:rsidR="005833DF" w:rsidRDefault="005833DF"/>
        </w:tc>
        <w:tc>
          <w:tcPr>
            <w:tcW w:w="1871" w:type="dxa"/>
          </w:tcPr>
          <w:p w:rsidR="005833DF" w:rsidRDefault="005833DF">
            <w:pPr>
              <w:pStyle w:val="ConsPlusNormal"/>
              <w:jc w:val="center"/>
            </w:pPr>
            <w:r>
              <w:t xml:space="preserve">международное непатентованное или химическое или </w:t>
            </w:r>
            <w:proofErr w:type="spellStart"/>
            <w:r>
              <w:t>группировочное</w:t>
            </w:r>
            <w:proofErr w:type="spellEnd"/>
            <w:r>
              <w:t xml:space="preserve"> наименование</w:t>
            </w:r>
          </w:p>
        </w:tc>
        <w:tc>
          <w:tcPr>
            <w:tcW w:w="1134" w:type="dxa"/>
          </w:tcPr>
          <w:p w:rsidR="005833DF" w:rsidRDefault="005833DF">
            <w:pPr>
              <w:pStyle w:val="ConsPlusNormal"/>
              <w:jc w:val="center"/>
            </w:pPr>
            <w:r>
              <w:t>торговое наименование</w:t>
            </w:r>
          </w:p>
        </w:tc>
        <w:tc>
          <w:tcPr>
            <w:tcW w:w="1361" w:type="dxa"/>
            <w:vMerge/>
          </w:tcPr>
          <w:p w:rsidR="005833DF" w:rsidRDefault="005833DF"/>
        </w:tc>
        <w:tc>
          <w:tcPr>
            <w:tcW w:w="964" w:type="dxa"/>
            <w:vMerge/>
          </w:tcPr>
          <w:p w:rsidR="005833DF" w:rsidRDefault="005833DF"/>
        </w:tc>
        <w:tc>
          <w:tcPr>
            <w:tcW w:w="907" w:type="dxa"/>
            <w:vMerge/>
          </w:tcPr>
          <w:p w:rsidR="005833DF" w:rsidRDefault="005833DF"/>
        </w:tc>
        <w:tc>
          <w:tcPr>
            <w:tcW w:w="964" w:type="dxa"/>
            <w:vMerge/>
          </w:tcPr>
          <w:p w:rsidR="005833DF" w:rsidRDefault="005833DF"/>
        </w:tc>
        <w:tc>
          <w:tcPr>
            <w:tcW w:w="680" w:type="dxa"/>
          </w:tcPr>
          <w:p w:rsidR="005833DF" w:rsidRDefault="005833DF">
            <w:pPr>
              <w:pStyle w:val="ConsPlusNormal"/>
              <w:jc w:val="center"/>
            </w:pPr>
            <w:r>
              <w:t>без НДС</w:t>
            </w:r>
          </w:p>
        </w:tc>
        <w:tc>
          <w:tcPr>
            <w:tcW w:w="964" w:type="dxa"/>
          </w:tcPr>
          <w:p w:rsidR="005833DF" w:rsidRDefault="005833DF">
            <w:pPr>
              <w:pStyle w:val="ConsPlusNormal"/>
              <w:jc w:val="center"/>
            </w:pPr>
            <w:r>
              <w:t>размер НДС (если облагается НДС)</w:t>
            </w:r>
          </w:p>
        </w:tc>
        <w:tc>
          <w:tcPr>
            <w:tcW w:w="737" w:type="dxa"/>
          </w:tcPr>
          <w:p w:rsidR="005833DF" w:rsidRDefault="005833DF">
            <w:pPr>
              <w:pStyle w:val="ConsPlusNormal"/>
              <w:jc w:val="center"/>
            </w:pPr>
            <w:r>
              <w:t>итого</w:t>
            </w:r>
          </w:p>
        </w:tc>
        <w:tc>
          <w:tcPr>
            <w:tcW w:w="794" w:type="dxa"/>
            <w:vMerge/>
          </w:tcPr>
          <w:p w:rsidR="005833DF" w:rsidRDefault="005833DF"/>
        </w:tc>
        <w:tc>
          <w:tcPr>
            <w:tcW w:w="737" w:type="dxa"/>
          </w:tcPr>
          <w:p w:rsidR="005833DF" w:rsidRDefault="005833DF">
            <w:pPr>
              <w:pStyle w:val="ConsPlusNormal"/>
              <w:jc w:val="center"/>
            </w:pPr>
            <w:r>
              <w:t>без НДС</w:t>
            </w:r>
          </w:p>
        </w:tc>
        <w:tc>
          <w:tcPr>
            <w:tcW w:w="907" w:type="dxa"/>
          </w:tcPr>
          <w:p w:rsidR="005833DF" w:rsidRDefault="005833DF">
            <w:pPr>
              <w:pStyle w:val="ConsPlusNormal"/>
              <w:jc w:val="center"/>
            </w:pPr>
            <w:r>
              <w:t>размер НДС (если облагается НДС)</w:t>
            </w:r>
          </w:p>
        </w:tc>
        <w:tc>
          <w:tcPr>
            <w:tcW w:w="737" w:type="dxa"/>
          </w:tcPr>
          <w:p w:rsidR="005833DF" w:rsidRDefault="005833DF">
            <w:pPr>
              <w:pStyle w:val="ConsPlusNormal"/>
              <w:jc w:val="center"/>
            </w:pPr>
            <w:r>
              <w:t>итого</w:t>
            </w:r>
          </w:p>
        </w:tc>
      </w:tr>
      <w:tr w:rsidR="005833DF">
        <w:tc>
          <w:tcPr>
            <w:tcW w:w="567" w:type="dxa"/>
          </w:tcPr>
          <w:p w:rsidR="005833DF" w:rsidRDefault="005833DF">
            <w:pPr>
              <w:pStyle w:val="ConsPlusNormal"/>
              <w:jc w:val="center"/>
            </w:pPr>
            <w:r>
              <w:t>1</w:t>
            </w:r>
          </w:p>
        </w:tc>
        <w:tc>
          <w:tcPr>
            <w:tcW w:w="1871" w:type="dxa"/>
          </w:tcPr>
          <w:p w:rsidR="005833DF" w:rsidRDefault="005833DF">
            <w:pPr>
              <w:pStyle w:val="ConsPlusNormal"/>
              <w:jc w:val="center"/>
            </w:pPr>
            <w:r>
              <w:t>2</w:t>
            </w:r>
          </w:p>
        </w:tc>
        <w:tc>
          <w:tcPr>
            <w:tcW w:w="1134" w:type="dxa"/>
          </w:tcPr>
          <w:p w:rsidR="005833DF" w:rsidRDefault="005833DF">
            <w:pPr>
              <w:pStyle w:val="ConsPlusNormal"/>
              <w:jc w:val="center"/>
            </w:pPr>
            <w:r>
              <w:t>3</w:t>
            </w:r>
          </w:p>
        </w:tc>
        <w:tc>
          <w:tcPr>
            <w:tcW w:w="1361" w:type="dxa"/>
          </w:tcPr>
          <w:p w:rsidR="005833DF" w:rsidRDefault="005833DF">
            <w:pPr>
              <w:pStyle w:val="ConsPlusNormal"/>
              <w:jc w:val="center"/>
            </w:pPr>
            <w:r>
              <w:t>4</w:t>
            </w:r>
          </w:p>
        </w:tc>
        <w:tc>
          <w:tcPr>
            <w:tcW w:w="964" w:type="dxa"/>
          </w:tcPr>
          <w:p w:rsidR="005833DF" w:rsidRDefault="005833DF">
            <w:pPr>
              <w:pStyle w:val="ConsPlusNormal"/>
              <w:jc w:val="center"/>
            </w:pPr>
            <w:r>
              <w:t>5</w:t>
            </w:r>
          </w:p>
        </w:tc>
        <w:tc>
          <w:tcPr>
            <w:tcW w:w="907" w:type="dxa"/>
          </w:tcPr>
          <w:p w:rsidR="005833DF" w:rsidRDefault="005833DF">
            <w:pPr>
              <w:pStyle w:val="ConsPlusNormal"/>
              <w:jc w:val="center"/>
            </w:pPr>
            <w:r>
              <w:t>6</w:t>
            </w:r>
          </w:p>
        </w:tc>
        <w:tc>
          <w:tcPr>
            <w:tcW w:w="964" w:type="dxa"/>
          </w:tcPr>
          <w:p w:rsidR="005833DF" w:rsidRDefault="005833DF">
            <w:pPr>
              <w:pStyle w:val="ConsPlusNormal"/>
              <w:jc w:val="center"/>
            </w:pPr>
            <w:r>
              <w:t>7</w:t>
            </w:r>
          </w:p>
        </w:tc>
        <w:tc>
          <w:tcPr>
            <w:tcW w:w="680" w:type="dxa"/>
          </w:tcPr>
          <w:p w:rsidR="005833DF" w:rsidRDefault="005833DF">
            <w:pPr>
              <w:pStyle w:val="ConsPlusNormal"/>
              <w:jc w:val="center"/>
            </w:pPr>
            <w:r>
              <w:t>8</w:t>
            </w:r>
          </w:p>
        </w:tc>
        <w:tc>
          <w:tcPr>
            <w:tcW w:w="964" w:type="dxa"/>
          </w:tcPr>
          <w:p w:rsidR="005833DF" w:rsidRDefault="005833DF">
            <w:pPr>
              <w:pStyle w:val="ConsPlusNormal"/>
              <w:jc w:val="center"/>
            </w:pPr>
            <w:r>
              <w:t>9</w:t>
            </w:r>
          </w:p>
        </w:tc>
        <w:tc>
          <w:tcPr>
            <w:tcW w:w="737" w:type="dxa"/>
          </w:tcPr>
          <w:p w:rsidR="005833DF" w:rsidRDefault="005833DF">
            <w:pPr>
              <w:pStyle w:val="ConsPlusNormal"/>
              <w:jc w:val="center"/>
            </w:pPr>
            <w:r>
              <w:t>10</w:t>
            </w:r>
          </w:p>
        </w:tc>
        <w:tc>
          <w:tcPr>
            <w:tcW w:w="794" w:type="dxa"/>
          </w:tcPr>
          <w:p w:rsidR="005833DF" w:rsidRDefault="005833DF">
            <w:pPr>
              <w:pStyle w:val="ConsPlusNormal"/>
              <w:jc w:val="center"/>
            </w:pPr>
            <w:r>
              <w:t>11</w:t>
            </w:r>
          </w:p>
        </w:tc>
        <w:tc>
          <w:tcPr>
            <w:tcW w:w="737" w:type="dxa"/>
          </w:tcPr>
          <w:p w:rsidR="005833DF" w:rsidRDefault="005833DF">
            <w:pPr>
              <w:pStyle w:val="ConsPlusNormal"/>
              <w:jc w:val="center"/>
            </w:pPr>
            <w:r>
              <w:t>12</w:t>
            </w:r>
          </w:p>
        </w:tc>
        <w:tc>
          <w:tcPr>
            <w:tcW w:w="907" w:type="dxa"/>
          </w:tcPr>
          <w:p w:rsidR="005833DF" w:rsidRDefault="005833DF">
            <w:pPr>
              <w:pStyle w:val="ConsPlusNormal"/>
              <w:jc w:val="center"/>
            </w:pPr>
            <w:r>
              <w:t>13</w:t>
            </w:r>
          </w:p>
        </w:tc>
        <w:tc>
          <w:tcPr>
            <w:tcW w:w="737" w:type="dxa"/>
          </w:tcPr>
          <w:p w:rsidR="005833DF" w:rsidRDefault="005833DF">
            <w:pPr>
              <w:pStyle w:val="ConsPlusNormal"/>
              <w:jc w:val="center"/>
            </w:pPr>
            <w:r>
              <w:t>14</w:t>
            </w:r>
          </w:p>
        </w:tc>
      </w:tr>
      <w:tr w:rsidR="005833DF">
        <w:tc>
          <w:tcPr>
            <w:tcW w:w="567" w:type="dxa"/>
          </w:tcPr>
          <w:p w:rsidR="005833DF" w:rsidRDefault="005833DF">
            <w:pPr>
              <w:pStyle w:val="ConsPlusNormal"/>
              <w:jc w:val="center"/>
            </w:pPr>
            <w:r>
              <w:t>1.</w:t>
            </w:r>
          </w:p>
        </w:tc>
        <w:tc>
          <w:tcPr>
            <w:tcW w:w="1871" w:type="dxa"/>
          </w:tcPr>
          <w:p w:rsidR="005833DF" w:rsidRDefault="005833DF">
            <w:pPr>
              <w:pStyle w:val="ConsPlusNormal"/>
            </w:pPr>
          </w:p>
        </w:tc>
        <w:tc>
          <w:tcPr>
            <w:tcW w:w="1134" w:type="dxa"/>
          </w:tcPr>
          <w:p w:rsidR="005833DF" w:rsidRDefault="005833DF">
            <w:pPr>
              <w:pStyle w:val="ConsPlusNormal"/>
            </w:pPr>
          </w:p>
        </w:tc>
        <w:tc>
          <w:tcPr>
            <w:tcW w:w="1361" w:type="dxa"/>
          </w:tcPr>
          <w:p w:rsidR="005833DF" w:rsidRDefault="005833DF">
            <w:pPr>
              <w:pStyle w:val="ConsPlusNormal"/>
            </w:pPr>
          </w:p>
        </w:tc>
        <w:tc>
          <w:tcPr>
            <w:tcW w:w="964" w:type="dxa"/>
          </w:tcPr>
          <w:p w:rsidR="005833DF" w:rsidRDefault="005833DF">
            <w:pPr>
              <w:pStyle w:val="ConsPlusNormal"/>
            </w:pPr>
          </w:p>
        </w:tc>
        <w:tc>
          <w:tcPr>
            <w:tcW w:w="907" w:type="dxa"/>
          </w:tcPr>
          <w:p w:rsidR="005833DF" w:rsidRDefault="005833DF">
            <w:pPr>
              <w:pStyle w:val="ConsPlusNormal"/>
            </w:pPr>
          </w:p>
        </w:tc>
        <w:tc>
          <w:tcPr>
            <w:tcW w:w="964" w:type="dxa"/>
          </w:tcPr>
          <w:p w:rsidR="005833DF" w:rsidRDefault="005833DF">
            <w:pPr>
              <w:pStyle w:val="ConsPlusNormal"/>
            </w:pPr>
          </w:p>
        </w:tc>
        <w:tc>
          <w:tcPr>
            <w:tcW w:w="680" w:type="dxa"/>
          </w:tcPr>
          <w:p w:rsidR="005833DF" w:rsidRDefault="005833DF">
            <w:pPr>
              <w:pStyle w:val="ConsPlusNormal"/>
            </w:pPr>
          </w:p>
        </w:tc>
        <w:tc>
          <w:tcPr>
            <w:tcW w:w="964" w:type="dxa"/>
          </w:tcPr>
          <w:p w:rsidR="005833DF" w:rsidRDefault="005833DF">
            <w:pPr>
              <w:pStyle w:val="ConsPlusNormal"/>
            </w:pPr>
          </w:p>
        </w:tc>
        <w:tc>
          <w:tcPr>
            <w:tcW w:w="737" w:type="dxa"/>
          </w:tcPr>
          <w:p w:rsidR="005833DF" w:rsidRDefault="005833DF">
            <w:pPr>
              <w:pStyle w:val="ConsPlusNormal"/>
            </w:pPr>
          </w:p>
        </w:tc>
        <w:tc>
          <w:tcPr>
            <w:tcW w:w="794" w:type="dxa"/>
          </w:tcPr>
          <w:p w:rsidR="005833DF" w:rsidRDefault="005833DF">
            <w:pPr>
              <w:pStyle w:val="ConsPlusNormal"/>
            </w:pPr>
          </w:p>
        </w:tc>
        <w:tc>
          <w:tcPr>
            <w:tcW w:w="737" w:type="dxa"/>
          </w:tcPr>
          <w:p w:rsidR="005833DF" w:rsidRDefault="005833DF">
            <w:pPr>
              <w:pStyle w:val="ConsPlusNormal"/>
            </w:pPr>
          </w:p>
        </w:tc>
        <w:tc>
          <w:tcPr>
            <w:tcW w:w="907" w:type="dxa"/>
          </w:tcPr>
          <w:p w:rsidR="005833DF" w:rsidRDefault="005833DF">
            <w:pPr>
              <w:pStyle w:val="ConsPlusNormal"/>
            </w:pPr>
          </w:p>
        </w:tc>
        <w:tc>
          <w:tcPr>
            <w:tcW w:w="737" w:type="dxa"/>
          </w:tcPr>
          <w:p w:rsidR="005833DF" w:rsidRDefault="005833DF">
            <w:pPr>
              <w:pStyle w:val="ConsPlusNormal"/>
            </w:pPr>
          </w:p>
        </w:tc>
      </w:tr>
      <w:tr w:rsidR="005833DF">
        <w:tc>
          <w:tcPr>
            <w:tcW w:w="567" w:type="dxa"/>
          </w:tcPr>
          <w:p w:rsidR="005833DF" w:rsidRDefault="005833DF">
            <w:pPr>
              <w:pStyle w:val="ConsPlusNormal"/>
              <w:jc w:val="center"/>
            </w:pPr>
            <w:r>
              <w:t>2.</w:t>
            </w:r>
          </w:p>
        </w:tc>
        <w:tc>
          <w:tcPr>
            <w:tcW w:w="1871" w:type="dxa"/>
          </w:tcPr>
          <w:p w:rsidR="005833DF" w:rsidRDefault="005833DF">
            <w:pPr>
              <w:pStyle w:val="ConsPlusNormal"/>
            </w:pPr>
          </w:p>
        </w:tc>
        <w:tc>
          <w:tcPr>
            <w:tcW w:w="1134" w:type="dxa"/>
          </w:tcPr>
          <w:p w:rsidR="005833DF" w:rsidRDefault="005833DF">
            <w:pPr>
              <w:pStyle w:val="ConsPlusNormal"/>
            </w:pPr>
          </w:p>
        </w:tc>
        <w:tc>
          <w:tcPr>
            <w:tcW w:w="1361" w:type="dxa"/>
          </w:tcPr>
          <w:p w:rsidR="005833DF" w:rsidRDefault="005833DF">
            <w:pPr>
              <w:pStyle w:val="ConsPlusNormal"/>
            </w:pPr>
          </w:p>
        </w:tc>
        <w:tc>
          <w:tcPr>
            <w:tcW w:w="964" w:type="dxa"/>
          </w:tcPr>
          <w:p w:rsidR="005833DF" w:rsidRDefault="005833DF">
            <w:pPr>
              <w:pStyle w:val="ConsPlusNormal"/>
            </w:pPr>
          </w:p>
        </w:tc>
        <w:tc>
          <w:tcPr>
            <w:tcW w:w="907" w:type="dxa"/>
          </w:tcPr>
          <w:p w:rsidR="005833DF" w:rsidRDefault="005833DF">
            <w:pPr>
              <w:pStyle w:val="ConsPlusNormal"/>
            </w:pPr>
          </w:p>
        </w:tc>
        <w:tc>
          <w:tcPr>
            <w:tcW w:w="964" w:type="dxa"/>
          </w:tcPr>
          <w:p w:rsidR="005833DF" w:rsidRDefault="005833DF">
            <w:pPr>
              <w:pStyle w:val="ConsPlusNormal"/>
            </w:pPr>
          </w:p>
        </w:tc>
        <w:tc>
          <w:tcPr>
            <w:tcW w:w="680" w:type="dxa"/>
          </w:tcPr>
          <w:p w:rsidR="005833DF" w:rsidRDefault="005833DF">
            <w:pPr>
              <w:pStyle w:val="ConsPlusNormal"/>
            </w:pPr>
          </w:p>
        </w:tc>
        <w:tc>
          <w:tcPr>
            <w:tcW w:w="964" w:type="dxa"/>
          </w:tcPr>
          <w:p w:rsidR="005833DF" w:rsidRDefault="005833DF">
            <w:pPr>
              <w:pStyle w:val="ConsPlusNormal"/>
            </w:pPr>
          </w:p>
        </w:tc>
        <w:tc>
          <w:tcPr>
            <w:tcW w:w="737" w:type="dxa"/>
          </w:tcPr>
          <w:p w:rsidR="005833DF" w:rsidRDefault="005833DF">
            <w:pPr>
              <w:pStyle w:val="ConsPlusNormal"/>
            </w:pPr>
          </w:p>
        </w:tc>
        <w:tc>
          <w:tcPr>
            <w:tcW w:w="794" w:type="dxa"/>
          </w:tcPr>
          <w:p w:rsidR="005833DF" w:rsidRDefault="005833DF">
            <w:pPr>
              <w:pStyle w:val="ConsPlusNormal"/>
            </w:pPr>
          </w:p>
        </w:tc>
        <w:tc>
          <w:tcPr>
            <w:tcW w:w="737" w:type="dxa"/>
          </w:tcPr>
          <w:p w:rsidR="005833DF" w:rsidRDefault="005833DF">
            <w:pPr>
              <w:pStyle w:val="ConsPlusNormal"/>
            </w:pPr>
          </w:p>
        </w:tc>
        <w:tc>
          <w:tcPr>
            <w:tcW w:w="907" w:type="dxa"/>
          </w:tcPr>
          <w:p w:rsidR="005833DF" w:rsidRDefault="005833DF">
            <w:pPr>
              <w:pStyle w:val="ConsPlusNormal"/>
            </w:pPr>
          </w:p>
        </w:tc>
        <w:tc>
          <w:tcPr>
            <w:tcW w:w="737" w:type="dxa"/>
          </w:tcPr>
          <w:p w:rsidR="005833DF" w:rsidRDefault="005833DF">
            <w:pPr>
              <w:pStyle w:val="ConsPlusNormal"/>
            </w:pPr>
          </w:p>
        </w:tc>
      </w:tr>
      <w:tr w:rsidR="005833DF">
        <w:tc>
          <w:tcPr>
            <w:tcW w:w="567" w:type="dxa"/>
          </w:tcPr>
          <w:p w:rsidR="005833DF" w:rsidRDefault="005833DF">
            <w:pPr>
              <w:pStyle w:val="ConsPlusNormal"/>
              <w:jc w:val="center"/>
            </w:pPr>
            <w:r>
              <w:t>3.</w:t>
            </w:r>
          </w:p>
        </w:tc>
        <w:tc>
          <w:tcPr>
            <w:tcW w:w="1871" w:type="dxa"/>
          </w:tcPr>
          <w:p w:rsidR="005833DF" w:rsidRDefault="005833DF">
            <w:pPr>
              <w:pStyle w:val="ConsPlusNormal"/>
            </w:pPr>
          </w:p>
        </w:tc>
        <w:tc>
          <w:tcPr>
            <w:tcW w:w="1134" w:type="dxa"/>
          </w:tcPr>
          <w:p w:rsidR="005833DF" w:rsidRDefault="005833DF">
            <w:pPr>
              <w:pStyle w:val="ConsPlusNormal"/>
            </w:pPr>
          </w:p>
        </w:tc>
        <w:tc>
          <w:tcPr>
            <w:tcW w:w="1361" w:type="dxa"/>
          </w:tcPr>
          <w:p w:rsidR="005833DF" w:rsidRDefault="005833DF">
            <w:pPr>
              <w:pStyle w:val="ConsPlusNormal"/>
            </w:pPr>
          </w:p>
        </w:tc>
        <w:tc>
          <w:tcPr>
            <w:tcW w:w="964" w:type="dxa"/>
          </w:tcPr>
          <w:p w:rsidR="005833DF" w:rsidRDefault="005833DF">
            <w:pPr>
              <w:pStyle w:val="ConsPlusNormal"/>
            </w:pPr>
          </w:p>
        </w:tc>
        <w:tc>
          <w:tcPr>
            <w:tcW w:w="907" w:type="dxa"/>
          </w:tcPr>
          <w:p w:rsidR="005833DF" w:rsidRDefault="005833DF">
            <w:pPr>
              <w:pStyle w:val="ConsPlusNormal"/>
            </w:pPr>
          </w:p>
        </w:tc>
        <w:tc>
          <w:tcPr>
            <w:tcW w:w="964" w:type="dxa"/>
          </w:tcPr>
          <w:p w:rsidR="005833DF" w:rsidRDefault="005833DF">
            <w:pPr>
              <w:pStyle w:val="ConsPlusNormal"/>
            </w:pPr>
          </w:p>
        </w:tc>
        <w:tc>
          <w:tcPr>
            <w:tcW w:w="680" w:type="dxa"/>
          </w:tcPr>
          <w:p w:rsidR="005833DF" w:rsidRDefault="005833DF">
            <w:pPr>
              <w:pStyle w:val="ConsPlusNormal"/>
            </w:pPr>
          </w:p>
        </w:tc>
        <w:tc>
          <w:tcPr>
            <w:tcW w:w="964" w:type="dxa"/>
          </w:tcPr>
          <w:p w:rsidR="005833DF" w:rsidRDefault="005833DF">
            <w:pPr>
              <w:pStyle w:val="ConsPlusNormal"/>
            </w:pPr>
          </w:p>
        </w:tc>
        <w:tc>
          <w:tcPr>
            <w:tcW w:w="737" w:type="dxa"/>
          </w:tcPr>
          <w:p w:rsidR="005833DF" w:rsidRDefault="005833DF">
            <w:pPr>
              <w:pStyle w:val="ConsPlusNormal"/>
            </w:pPr>
          </w:p>
        </w:tc>
        <w:tc>
          <w:tcPr>
            <w:tcW w:w="794" w:type="dxa"/>
          </w:tcPr>
          <w:p w:rsidR="005833DF" w:rsidRDefault="005833DF">
            <w:pPr>
              <w:pStyle w:val="ConsPlusNormal"/>
            </w:pPr>
          </w:p>
        </w:tc>
        <w:tc>
          <w:tcPr>
            <w:tcW w:w="737" w:type="dxa"/>
          </w:tcPr>
          <w:p w:rsidR="005833DF" w:rsidRDefault="005833DF">
            <w:pPr>
              <w:pStyle w:val="ConsPlusNormal"/>
            </w:pPr>
          </w:p>
        </w:tc>
        <w:tc>
          <w:tcPr>
            <w:tcW w:w="907" w:type="dxa"/>
          </w:tcPr>
          <w:p w:rsidR="005833DF" w:rsidRDefault="005833DF">
            <w:pPr>
              <w:pStyle w:val="ConsPlusNormal"/>
            </w:pPr>
          </w:p>
        </w:tc>
        <w:tc>
          <w:tcPr>
            <w:tcW w:w="737" w:type="dxa"/>
          </w:tcPr>
          <w:p w:rsidR="005833DF" w:rsidRDefault="005833DF">
            <w:pPr>
              <w:pStyle w:val="ConsPlusNormal"/>
            </w:pPr>
          </w:p>
        </w:tc>
      </w:tr>
    </w:tbl>
    <w:p w:rsidR="005833DF" w:rsidRDefault="005833DF">
      <w:pPr>
        <w:pStyle w:val="ConsPlusNormal"/>
        <w:jc w:val="right"/>
      </w:pPr>
    </w:p>
    <w:p w:rsidR="005833DF" w:rsidRDefault="005833DF">
      <w:pPr>
        <w:pStyle w:val="ConsPlusCell"/>
        <w:jc w:val="both"/>
      </w:pPr>
      <w:r>
        <w:t>От Заказчика:                           От Поставщика:</w:t>
      </w:r>
    </w:p>
    <w:p w:rsidR="005833DF" w:rsidRDefault="005833DF">
      <w:pPr>
        <w:pStyle w:val="ConsPlusCell"/>
        <w:jc w:val="both"/>
      </w:pPr>
      <w:r>
        <w:t>____________________________            ___________________________________</w:t>
      </w:r>
    </w:p>
    <w:p w:rsidR="005833DF" w:rsidRDefault="005833DF">
      <w:pPr>
        <w:pStyle w:val="ConsPlusCell"/>
        <w:jc w:val="both"/>
      </w:pPr>
      <w:r>
        <w:t>М.П.                                    М.П. (при наличии)</w:t>
      </w:r>
    </w:p>
    <w:p w:rsidR="005833DF" w:rsidRDefault="005833DF">
      <w:pPr>
        <w:sectPr w:rsidR="005833DF">
          <w:pgSz w:w="16838" w:h="11905" w:orient="landscape"/>
          <w:pgMar w:top="1701" w:right="1134" w:bottom="850" w:left="1134" w:header="0" w:footer="0" w:gutter="0"/>
          <w:cols w:space="720"/>
        </w:sectPr>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right"/>
        <w:outlineLvl w:val="1"/>
      </w:pPr>
      <w:r>
        <w:t>Приложение N 2</w:t>
      </w:r>
    </w:p>
    <w:p w:rsidR="005833DF" w:rsidRDefault="005833DF">
      <w:pPr>
        <w:pStyle w:val="ConsPlusNormal"/>
        <w:jc w:val="right"/>
      </w:pPr>
      <w:r>
        <w:t>к Контракту</w:t>
      </w:r>
    </w:p>
    <w:p w:rsidR="005833DF" w:rsidRDefault="005833DF">
      <w:pPr>
        <w:pStyle w:val="ConsPlusNormal"/>
        <w:jc w:val="right"/>
      </w:pPr>
      <w:r>
        <w:t>от "__" ______ 20__ г. N ___</w:t>
      </w:r>
    </w:p>
    <w:p w:rsidR="005833DF" w:rsidRDefault="005833DF">
      <w:pPr>
        <w:pStyle w:val="ConsPlusNormal"/>
        <w:jc w:val="both"/>
      </w:pPr>
    </w:p>
    <w:p w:rsidR="005833DF" w:rsidRDefault="005833DF">
      <w:pPr>
        <w:pStyle w:val="ConsPlusNonformat"/>
        <w:jc w:val="both"/>
      </w:pPr>
      <w:bookmarkStart w:id="22" w:name="P457"/>
      <w:bookmarkEnd w:id="22"/>
      <w:r>
        <w:t xml:space="preserve">                ТЕХНИЧЕСКИЕ ХАРАКТЕРИСТИКИ </w:t>
      </w:r>
      <w:hyperlink w:anchor="P841" w:history="1">
        <w:r>
          <w:rPr>
            <w:color w:val="0000FF"/>
          </w:rPr>
          <w:t>&lt;16&gt;</w:t>
        </w:r>
      </w:hyperlink>
      <w:r>
        <w:t xml:space="preserve">, </w:t>
      </w:r>
      <w:hyperlink w:anchor="P845" w:history="1">
        <w:r>
          <w:rPr>
            <w:color w:val="0000FF"/>
          </w:rPr>
          <w:t>&lt;20&gt;</w:t>
        </w:r>
      </w:hyperlink>
      <w:r>
        <w:t xml:space="preserve">, </w:t>
      </w:r>
      <w:hyperlink w:anchor="P867" w:history="1">
        <w:r>
          <w:rPr>
            <w:color w:val="0000FF"/>
          </w:rPr>
          <w:t>&lt;42&gt;</w:t>
        </w:r>
      </w:hyperlink>
    </w:p>
    <w:p w:rsidR="005833DF" w:rsidRDefault="00583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9"/>
        <w:gridCol w:w="2261"/>
        <w:gridCol w:w="418"/>
        <w:gridCol w:w="1828"/>
        <w:gridCol w:w="1416"/>
        <w:gridCol w:w="1531"/>
      </w:tblGrid>
      <w:tr w:rsidR="005833DF">
        <w:tc>
          <w:tcPr>
            <w:tcW w:w="754" w:type="dxa"/>
          </w:tcPr>
          <w:p w:rsidR="005833DF" w:rsidRDefault="005833DF">
            <w:pPr>
              <w:pStyle w:val="ConsPlusNormal"/>
              <w:jc w:val="center"/>
            </w:pPr>
            <w:r>
              <w:t>N</w:t>
            </w:r>
          </w:p>
        </w:tc>
        <w:tc>
          <w:tcPr>
            <w:tcW w:w="3538" w:type="dxa"/>
            <w:gridSpan w:val="3"/>
          </w:tcPr>
          <w:p w:rsidR="005833DF" w:rsidRDefault="005833DF">
            <w:pPr>
              <w:pStyle w:val="ConsPlusNormal"/>
              <w:jc w:val="center"/>
            </w:pPr>
            <w:r>
              <w:t>Параметр</w:t>
            </w:r>
          </w:p>
        </w:tc>
        <w:tc>
          <w:tcPr>
            <w:tcW w:w="4775" w:type="dxa"/>
            <w:gridSpan w:val="3"/>
          </w:tcPr>
          <w:p w:rsidR="005833DF" w:rsidRDefault="005833DF">
            <w:pPr>
              <w:pStyle w:val="ConsPlusNormal"/>
              <w:jc w:val="center"/>
            </w:pPr>
            <w:r>
              <w:t>Требуемое значение</w:t>
            </w:r>
          </w:p>
        </w:tc>
      </w:tr>
      <w:tr w:rsidR="005833DF">
        <w:tc>
          <w:tcPr>
            <w:tcW w:w="754" w:type="dxa"/>
            <w:vAlign w:val="center"/>
          </w:tcPr>
          <w:p w:rsidR="005833DF" w:rsidRDefault="005833DF">
            <w:pPr>
              <w:pStyle w:val="ConsPlusNormal"/>
              <w:jc w:val="center"/>
            </w:pPr>
            <w:r>
              <w:t>1.</w:t>
            </w:r>
          </w:p>
        </w:tc>
        <w:tc>
          <w:tcPr>
            <w:tcW w:w="3538" w:type="dxa"/>
            <w:gridSpan w:val="3"/>
          </w:tcPr>
          <w:p w:rsidR="005833DF" w:rsidRDefault="005833DF">
            <w:pPr>
              <w:pStyle w:val="ConsPlusNormal"/>
            </w:pPr>
            <w:r>
              <w:t>Международное непатентованное наименование</w:t>
            </w:r>
          </w:p>
        </w:tc>
        <w:tc>
          <w:tcPr>
            <w:tcW w:w="4775" w:type="dxa"/>
            <w:gridSpan w:val="3"/>
          </w:tcPr>
          <w:p w:rsidR="005833DF" w:rsidRDefault="005833DF">
            <w:pPr>
              <w:pStyle w:val="ConsPlusNormal"/>
            </w:pPr>
          </w:p>
        </w:tc>
      </w:tr>
      <w:tr w:rsidR="005833DF">
        <w:tc>
          <w:tcPr>
            <w:tcW w:w="754" w:type="dxa"/>
            <w:vAlign w:val="center"/>
          </w:tcPr>
          <w:p w:rsidR="005833DF" w:rsidRDefault="005833DF">
            <w:pPr>
              <w:pStyle w:val="ConsPlusNormal"/>
              <w:jc w:val="center"/>
            </w:pPr>
            <w:r>
              <w:t>2.</w:t>
            </w:r>
          </w:p>
        </w:tc>
        <w:tc>
          <w:tcPr>
            <w:tcW w:w="3538" w:type="dxa"/>
            <w:gridSpan w:val="3"/>
          </w:tcPr>
          <w:p w:rsidR="005833DF" w:rsidRDefault="005833DF">
            <w:pPr>
              <w:pStyle w:val="ConsPlusNormal"/>
            </w:pPr>
            <w:r>
              <w:t>Торговое наименование</w:t>
            </w:r>
          </w:p>
        </w:tc>
        <w:tc>
          <w:tcPr>
            <w:tcW w:w="4775" w:type="dxa"/>
            <w:gridSpan w:val="3"/>
          </w:tcPr>
          <w:p w:rsidR="005833DF" w:rsidRDefault="005833DF">
            <w:pPr>
              <w:pStyle w:val="ConsPlusNormal"/>
            </w:pPr>
          </w:p>
        </w:tc>
      </w:tr>
      <w:tr w:rsidR="005833DF">
        <w:tc>
          <w:tcPr>
            <w:tcW w:w="754" w:type="dxa"/>
            <w:vAlign w:val="center"/>
          </w:tcPr>
          <w:p w:rsidR="005833DF" w:rsidRDefault="005833DF">
            <w:pPr>
              <w:pStyle w:val="ConsPlusNormal"/>
              <w:jc w:val="center"/>
            </w:pPr>
            <w:r>
              <w:t>3.</w:t>
            </w:r>
          </w:p>
        </w:tc>
        <w:tc>
          <w:tcPr>
            <w:tcW w:w="3538" w:type="dxa"/>
            <w:gridSpan w:val="3"/>
          </w:tcPr>
          <w:p w:rsidR="005833DF" w:rsidRDefault="005833DF">
            <w:pPr>
              <w:pStyle w:val="ConsPlusNormal"/>
            </w:pPr>
            <w: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775" w:type="dxa"/>
            <w:gridSpan w:val="3"/>
          </w:tcPr>
          <w:p w:rsidR="005833DF" w:rsidRDefault="005833DF">
            <w:pPr>
              <w:pStyle w:val="ConsPlusNormal"/>
            </w:pPr>
          </w:p>
        </w:tc>
      </w:tr>
      <w:tr w:rsidR="005833DF">
        <w:tc>
          <w:tcPr>
            <w:tcW w:w="754" w:type="dxa"/>
            <w:vAlign w:val="center"/>
          </w:tcPr>
          <w:p w:rsidR="005833DF" w:rsidRDefault="005833DF">
            <w:pPr>
              <w:pStyle w:val="ConsPlusNormal"/>
              <w:jc w:val="center"/>
            </w:pPr>
            <w:r>
              <w:t>4.</w:t>
            </w:r>
          </w:p>
        </w:tc>
        <w:tc>
          <w:tcPr>
            <w:tcW w:w="3538" w:type="dxa"/>
            <w:gridSpan w:val="3"/>
          </w:tcPr>
          <w:p w:rsidR="005833DF" w:rsidRDefault="005833DF">
            <w:pPr>
              <w:pStyle w:val="ConsPlusNormal"/>
            </w:pPr>
            <w:r>
              <w:t>Номер регистрационного удостоверения лекарственного препарата</w:t>
            </w:r>
          </w:p>
        </w:tc>
        <w:tc>
          <w:tcPr>
            <w:tcW w:w="4775" w:type="dxa"/>
            <w:gridSpan w:val="3"/>
          </w:tcPr>
          <w:p w:rsidR="005833DF" w:rsidRDefault="005833DF">
            <w:pPr>
              <w:pStyle w:val="ConsPlusNormal"/>
            </w:pPr>
          </w:p>
        </w:tc>
      </w:tr>
      <w:tr w:rsidR="005833DF">
        <w:tc>
          <w:tcPr>
            <w:tcW w:w="754" w:type="dxa"/>
            <w:vAlign w:val="center"/>
          </w:tcPr>
          <w:p w:rsidR="005833DF" w:rsidRDefault="005833DF">
            <w:pPr>
              <w:pStyle w:val="ConsPlusNormal"/>
              <w:jc w:val="center"/>
            </w:pPr>
            <w:r>
              <w:t>5.</w:t>
            </w:r>
          </w:p>
        </w:tc>
        <w:tc>
          <w:tcPr>
            <w:tcW w:w="3538" w:type="dxa"/>
            <w:gridSpan w:val="3"/>
          </w:tcPr>
          <w:p w:rsidR="005833DF" w:rsidRDefault="005833DF">
            <w:pPr>
              <w:pStyle w:val="ConsPlusNormal"/>
            </w:pPr>
            <w:r>
              <w:t xml:space="preserve">Код в соответствии с Общероссийским </w:t>
            </w:r>
            <w:hyperlink r:id="rId27" w:history="1">
              <w:r>
                <w:rPr>
                  <w:color w:val="0000FF"/>
                </w:rPr>
                <w:t>классификатором</w:t>
              </w:r>
            </w:hyperlink>
            <w:r>
              <w:t xml:space="preserve"> продукции по видам экономической деятельности</w:t>
            </w:r>
          </w:p>
        </w:tc>
        <w:tc>
          <w:tcPr>
            <w:tcW w:w="4775" w:type="dxa"/>
            <w:gridSpan w:val="3"/>
          </w:tcPr>
          <w:p w:rsidR="005833DF" w:rsidRDefault="005833DF">
            <w:pPr>
              <w:pStyle w:val="ConsPlusNormal"/>
            </w:pPr>
          </w:p>
        </w:tc>
      </w:tr>
      <w:tr w:rsidR="005833DF">
        <w:tc>
          <w:tcPr>
            <w:tcW w:w="754" w:type="dxa"/>
            <w:vAlign w:val="center"/>
          </w:tcPr>
          <w:p w:rsidR="005833DF" w:rsidRDefault="005833DF">
            <w:pPr>
              <w:pStyle w:val="ConsPlusNormal"/>
              <w:jc w:val="center"/>
            </w:pPr>
            <w:r>
              <w:t>6.</w:t>
            </w:r>
          </w:p>
        </w:tc>
        <w:tc>
          <w:tcPr>
            <w:tcW w:w="3538" w:type="dxa"/>
            <w:gridSpan w:val="3"/>
          </w:tcPr>
          <w:p w:rsidR="005833DF" w:rsidRDefault="005833DF">
            <w:pPr>
              <w:pStyle w:val="ConsPlusNormal"/>
            </w:pPr>
            <w:r>
              <w:t>Единица измерения Товара</w:t>
            </w:r>
          </w:p>
        </w:tc>
        <w:tc>
          <w:tcPr>
            <w:tcW w:w="4775" w:type="dxa"/>
            <w:gridSpan w:val="3"/>
          </w:tcPr>
          <w:p w:rsidR="005833DF" w:rsidRDefault="005833DF">
            <w:pPr>
              <w:pStyle w:val="ConsPlusNormal"/>
            </w:pPr>
          </w:p>
        </w:tc>
      </w:tr>
      <w:tr w:rsidR="005833DF">
        <w:tc>
          <w:tcPr>
            <w:tcW w:w="754" w:type="dxa"/>
            <w:vAlign w:val="center"/>
          </w:tcPr>
          <w:p w:rsidR="005833DF" w:rsidRDefault="005833DF">
            <w:pPr>
              <w:pStyle w:val="ConsPlusNormal"/>
              <w:jc w:val="center"/>
            </w:pPr>
            <w:r>
              <w:t>7.</w:t>
            </w:r>
          </w:p>
        </w:tc>
        <w:tc>
          <w:tcPr>
            <w:tcW w:w="3538" w:type="dxa"/>
            <w:gridSpan w:val="3"/>
          </w:tcPr>
          <w:p w:rsidR="005833DF" w:rsidRDefault="005833DF">
            <w:pPr>
              <w:pStyle w:val="ConsPlusNormal"/>
            </w:pPr>
            <w:r>
              <w:t>Количество Товара в единицах измерения</w:t>
            </w:r>
          </w:p>
        </w:tc>
        <w:tc>
          <w:tcPr>
            <w:tcW w:w="4775" w:type="dxa"/>
            <w:gridSpan w:val="3"/>
          </w:tcPr>
          <w:p w:rsidR="005833DF" w:rsidRDefault="005833DF">
            <w:pPr>
              <w:pStyle w:val="ConsPlusNormal"/>
            </w:pPr>
          </w:p>
        </w:tc>
      </w:tr>
      <w:tr w:rsidR="005833DF">
        <w:tc>
          <w:tcPr>
            <w:tcW w:w="9067" w:type="dxa"/>
            <w:gridSpan w:val="7"/>
          </w:tcPr>
          <w:p w:rsidR="005833DF" w:rsidRDefault="005833DF">
            <w:pPr>
              <w:pStyle w:val="ConsPlusNormal"/>
              <w:jc w:val="center"/>
              <w:outlineLvl w:val="2"/>
            </w:pPr>
            <w:r>
              <w:t>В случае заключения Контракта по результатам конкурентных процедур закупок:</w:t>
            </w:r>
          </w:p>
        </w:tc>
      </w:tr>
      <w:tr w:rsidR="005833DF">
        <w:tc>
          <w:tcPr>
            <w:tcW w:w="754" w:type="dxa"/>
            <w:vAlign w:val="center"/>
          </w:tcPr>
          <w:p w:rsidR="005833DF" w:rsidRDefault="005833DF">
            <w:pPr>
              <w:pStyle w:val="ConsPlusNormal"/>
              <w:jc w:val="center"/>
            </w:pPr>
            <w:r>
              <w:t>8.</w:t>
            </w:r>
          </w:p>
        </w:tc>
        <w:tc>
          <w:tcPr>
            <w:tcW w:w="8313" w:type="dxa"/>
            <w:gridSpan w:val="6"/>
          </w:tcPr>
          <w:p w:rsidR="005833DF" w:rsidRDefault="005833DF">
            <w:pPr>
              <w:pStyle w:val="ConsPlusNormal"/>
            </w:pPr>
            <w:r>
              <w:t>Информация о Товаре:</w:t>
            </w:r>
          </w:p>
        </w:tc>
      </w:tr>
      <w:tr w:rsidR="005833DF">
        <w:tc>
          <w:tcPr>
            <w:tcW w:w="754" w:type="dxa"/>
            <w:vAlign w:val="center"/>
          </w:tcPr>
          <w:p w:rsidR="005833DF" w:rsidRDefault="005833DF">
            <w:pPr>
              <w:pStyle w:val="ConsPlusNormal"/>
              <w:jc w:val="center"/>
            </w:pPr>
            <w:r>
              <w:t>8.1.</w:t>
            </w:r>
          </w:p>
        </w:tc>
        <w:tc>
          <w:tcPr>
            <w:tcW w:w="8313" w:type="dxa"/>
            <w:gridSpan w:val="6"/>
          </w:tcPr>
          <w:p w:rsidR="005833DF" w:rsidRDefault="005833DF">
            <w:pPr>
              <w:pStyle w:val="ConsPlusNormal"/>
            </w:pPr>
            <w:r>
              <w:t>Товар, произведенный на территории государств - членов Евразийского экономического союза:</w:t>
            </w:r>
          </w:p>
        </w:tc>
      </w:tr>
      <w:tr w:rsidR="005833DF">
        <w:tc>
          <w:tcPr>
            <w:tcW w:w="1613" w:type="dxa"/>
            <w:gridSpan w:val="2"/>
          </w:tcPr>
          <w:p w:rsidR="005833DF" w:rsidRDefault="005833DF">
            <w:pPr>
              <w:pStyle w:val="ConsPlusNormal"/>
              <w:jc w:val="center"/>
            </w:pPr>
            <w:r>
              <w:t>Торговое наименование лекарственного препарата</w:t>
            </w:r>
          </w:p>
        </w:tc>
        <w:tc>
          <w:tcPr>
            <w:tcW w:w="2261" w:type="dxa"/>
          </w:tcPr>
          <w:p w:rsidR="005833DF" w:rsidRDefault="005833DF">
            <w:pPr>
              <w:pStyle w:val="ConsPlusNormal"/>
              <w:jc w:val="center"/>
            </w:pPr>
            <w: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rsidR="005833DF" w:rsidRDefault="005833DF">
            <w:pPr>
              <w:pStyle w:val="ConsPlusNormal"/>
              <w:jc w:val="center"/>
            </w:pPr>
            <w: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Pr>
          <w:p w:rsidR="005833DF" w:rsidRDefault="005833DF">
            <w:pPr>
              <w:pStyle w:val="ConsPlusNormal"/>
              <w:jc w:val="center"/>
            </w:pPr>
            <w:r>
              <w:t>Единица измерения</w:t>
            </w:r>
          </w:p>
        </w:tc>
        <w:tc>
          <w:tcPr>
            <w:tcW w:w="1531" w:type="dxa"/>
          </w:tcPr>
          <w:p w:rsidR="005833DF" w:rsidRDefault="005833DF">
            <w:pPr>
              <w:pStyle w:val="ConsPlusNormal"/>
              <w:jc w:val="center"/>
            </w:pPr>
            <w:r>
              <w:t>Количество в единицах измерения</w:t>
            </w:r>
          </w:p>
        </w:tc>
      </w:tr>
      <w:tr w:rsidR="005833DF">
        <w:tc>
          <w:tcPr>
            <w:tcW w:w="1613" w:type="dxa"/>
            <w:gridSpan w:val="2"/>
          </w:tcPr>
          <w:p w:rsidR="005833DF" w:rsidRDefault="005833DF">
            <w:pPr>
              <w:pStyle w:val="ConsPlusNormal"/>
            </w:pPr>
            <w:r>
              <w:lastRenderedPageBreak/>
              <w:t>1.</w:t>
            </w:r>
          </w:p>
        </w:tc>
        <w:tc>
          <w:tcPr>
            <w:tcW w:w="2261" w:type="dxa"/>
          </w:tcPr>
          <w:p w:rsidR="005833DF" w:rsidRDefault="005833DF">
            <w:pPr>
              <w:pStyle w:val="ConsPlusNormal"/>
            </w:pPr>
          </w:p>
        </w:tc>
        <w:tc>
          <w:tcPr>
            <w:tcW w:w="2246" w:type="dxa"/>
            <w:gridSpan w:val="2"/>
          </w:tcPr>
          <w:p w:rsidR="005833DF" w:rsidRDefault="005833DF">
            <w:pPr>
              <w:pStyle w:val="ConsPlusNormal"/>
            </w:pPr>
          </w:p>
        </w:tc>
        <w:tc>
          <w:tcPr>
            <w:tcW w:w="1416" w:type="dxa"/>
          </w:tcPr>
          <w:p w:rsidR="005833DF" w:rsidRDefault="005833DF">
            <w:pPr>
              <w:pStyle w:val="ConsPlusNormal"/>
            </w:pPr>
          </w:p>
        </w:tc>
        <w:tc>
          <w:tcPr>
            <w:tcW w:w="1531" w:type="dxa"/>
          </w:tcPr>
          <w:p w:rsidR="005833DF" w:rsidRDefault="005833DF">
            <w:pPr>
              <w:pStyle w:val="ConsPlusNormal"/>
            </w:pPr>
          </w:p>
        </w:tc>
      </w:tr>
      <w:tr w:rsidR="005833DF">
        <w:tc>
          <w:tcPr>
            <w:tcW w:w="1613" w:type="dxa"/>
            <w:gridSpan w:val="2"/>
          </w:tcPr>
          <w:p w:rsidR="005833DF" w:rsidRDefault="005833DF">
            <w:pPr>
              <w:pStyle w:val="ConsPlusNormal"/>
            </w:pPr>
            <w:r>
              <w:t>2.</w:t>
            </w:r>
          </w:p>
        </w:tc>
        <w:tc>
          <w:tcPr>
            <w:tcW w:w="2261" w:type="dxa"/>
          </w:tcPr>
          <w:p w:rsidR="005833DF" w:rsidRDefault="005833DF">
            <w:pPr>
              <w:pStyle w:val="ConsPlusNormal"/>
            </w:pPr>
          </w:p>
        </w:tc>
        <w:tc>
          <w:tcPr>
            <w:tcW w:w="2246" w:type="dxa"/>
            <w:gridSpan w:val="2"/>
          </w:tcPr>
          <w:p w:rsidR="005833DF" w:rsidRDefault="005833DF">
            <w:pPr>
              <w:pStyle w:val="ConsPlusNormal"/>
            </w:pPr>
          </w:p>
        </w:tc>
        <w:tc>
          <w:tcPr>
            <w:tcW w:w="1416" w:type="dxa"/>
          </w:tcPr>
          <w:p w:rsidR="005833DF" w:rsidRDefault="005833DF">
            <w:pPr>
              <w:pStyle w:val="ConsPlusNormal"/>
            </w:pPr>
          </w:p>
        </w:tc>
        <w:tc>
          <w:tcPr>
            <w:tcW w:w="1531" w:type="dxa"/>
          </w:tcPr>
          <w:p w:rsidR="005833DF" w:rsidRDefault="005833DF">
            <w:pPr>
              <w:pStyle w:val="ConsPlusNormal"/>
            </w:pPr>
          </w:p>
        </w:tc>
      </w:tr>
      <w:tr w:rsidR="005833DF">
        <w:tc>
          <w:tcPr>
            <w:tcW w:w="1613" w:type="dxa"/>
            <w:gridSpan w:val="2"/>
          </w:tcPr>
          <w:p w:rsidR="005833DF" w:rsidRDefault="005833DF">
            <w:pPr>
              <w:pStyle w:val="ConsPlusNormal"/>
            </w:pPr>
          </w:p>
        </w:tc>
        <w:tc>
          <w:tcPr>
            <w:tcW w:w="2261" w:type="dxa"/>
          </w:tcPr>
          <w:p w:rsidR="005833DF" w:rsidRDefault="005833DF">
            <w:pPr>
              <w:pStyle w:val="ConsPlusNormal"/>
            </w:pPr>
          </w:p>
        </w:tc>
        <w:tc>
          <w:tcPr>
            <w:tcW w:w="2246" w:type="dxa"/>
            <w:gridSpan w:val="2"/>
          </w:tcPr>
          <w:p w:rsidR="005833DF" w:rsidRDefault="005833DF">
            <w:pPr>
              <w:pStyle w:val="ConsPlusNormal"/>
            </w:pPr>
          </w:p>
        </w:tc>
        <w:tc>
          <w:tcPr>
            <w:tcW w:w="1416" w:type="dxa"/>
          </w:tcPr>
          <w:p w:rsidR="005833DF" w:rsidRDefault="005833DF">
            <w:pPr>
              <w:pStyle w:val="ConsPlusNormal"/>
            </w:pPr>
          </w:p>
        </w:tc>
        <w:tc>
          <w:tcPr>
            <w:tcW w:w="1531" w:type="dxa"/>
          </w:tcPr>
          <w:p w:rsidR="005833DF" w:rsidRDefault="005833DF">
            <w:pPr>
              <w:pStyle w:val="ConsPlusNormal"/>
            </w:pPr>
          </w:p>
        </w:tc>
      </w:tr>
      <w:tr w:rsidR="005833DF">
        <w:tc>
          <w:tcPr>
            <w:tcW w:w="7536" w:type="dxa"/>
            <w:gridSpan w:val="6"/>
          </w:tcPr>
          <w:p w:rsidR="005833DF" w:rsidRDefault="005833DF">
            <w:pPr>
              <w:pStyle w:val="ConsPlusNormal"/>
            </w:pPr>
            <w:r>
              <w:t>Итого:</w:t>
            </w:r>
          </w:p>
        </w:tc>
        <w:tc>
          <w:tcPr>
            <w:tcW w:w="1531" w:type="dxa"/>
          </w:tcPr>
          <w:p w:rsidR="005833DF" w:rsidRDefault="005833DF">
            <w:pPr>
              <w:pStyle w:val="ConsPlusNormal"/>
            </w:pPr>
          </w:p>
        </w:tc>
      </w:tr>
      <w:tr w:rsidR="005833DF">
        <w:tc>
          <w:tcPr>
            <w:tcW w:w="754" w:type="dxa"/>
            <w:vAlign w:val="center"/>
          </w:tcPr>
          <w:p w:rsidR="005833DF" w:rsidRDefault="005833DF">
            <w:pPr>
              <w:pStyle w:val="ConsPlusNormal"/>
              <w:jc w:val="center"/>
            </w:pPr>
            <w:r>
              <w:t>8.2.</w:t>
            </w:r>
          </w:p>
        </w:tc>
        <w:tc>
          <w:tcPr>
            <w:tcW w:w="8313" w:type="dxa"/>
            <w:gridSpan w:val="6"/>
          </w:tcPr>
          <w:p w:rsidR="005833DF" w:rsidRDefault="005833DF">
            <w:pPr>
              <w:pStyle w:val="ConsPlusNormal"/>
            </w:pPr>
            <w:r>
              <w:t>Товар иностранного происхождения:</w:t>
            </w:r>
          </w:p>
        </w:tc>
      </w:tr>
      <w:tr w:rsidR="005833DF">
        <w:tc>
          <w:tcPr>
            <w:tcW w:w="1613" w:type="dxa"/>
            <w:gridSpan w:val="2"/>
          </w:tcPr>
          <w:p w:rsidR="005833DF" w:rsidRDefault="005833DF">
            <w:pPr>
              <w:pStyle w:val="ConsPlusNormal"/>
              <w:jc w:val="center"/>
            </w:pPr>
            <w:r>
              <w:t>Торговое наименование лекарственного препарата</w:t>
            </w:r>
          </w:p>
        </w:tc>
        <w:tc>
          <w:tcPr>
            <w:tcW w:w="2261" w:type="dxa"/>
          </w:tcPr>
          <w:p w:rsidR="005833DF" w:rsidRDefault="005833DF">
            <w:pPr>
              <w:pStyle w:val="ConsPlusNormal"/>
              <w:jc w:val="center"/>
            </w:pPr>
            <w: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rsidR="005833DF" w:rsidRDefault="005833DF">
            <w:pPr>
              <w:pStyle w:val="ConsPlusNormal"/>
              <w:jc w:val="center"/>
            </w:pPr>
            <w:r>
              <w:t>Наименование страны происхождения Товара</w:t>
            </w:r>
          </w:p>
        </w:tc>
        <w:tc>
          <w:tcPr>
            <w:tcW w:w="1416" w:type="dxa"/>
          </w:tcPr>
          <w:p w:rsidR="005833DF" w:rsidRDefault="005833DF">
            <w:pPr>
              <w:pStyle w:val="ConsPlusNormal"/>
              <w:jc w:val="center"/>
            </w:pPr>
            <w:r>
              <w:t>Единица измерения</w:t>
            </w:r>
          </w:p>
        </w:tc>
        <w:tc>
          <w:tcPr>
            <w:tcW w:w="1531" w:type="dxa"/>
          </w:tcPr>
          <w:p w:rsidR="005833DF" w:rsidRDefault="005833DF">
            <w:pPr>
              <w:pStyle w:val="ConsPlusNormal"/>
              <w:jc w:val="center"/>
            </w:pPr>
            <w:r>
              <w:t>Количество в единицах измерения</w:t>
            </w:r>
          </w:p>
        </w:tc>
      </w:tr>
      <w:tr w:rsidR="005833DF">
        <w:tc>
          <w:tcPr>
            <w:tcW w:w="1613" w:type="dxa"/>
            <w:gridSpan w:val="2"/>
          </w:tcPr>
          <w:p w:rsidR="005833DF" w:rsidRDefault="005833DF">
            <w:pPr>
              <w:pStyle w:val="ConsPlusNormal"/>
            </w:pPr>
            <w:r>
              <w:t>1.</w:t>
            </w:r>
          </w:p>
        </w:tc>
        <w:tc>
          <w:tcPr>
            <w:tcW w:w="2261" w:type="dxa"/>
          </w:tcPr>
          <w:p w:rsidR="005833DF" w:rsidRDefault="005833DF">
            <w:pPr>
              <w:pStyle w:val="ConsPlusNormal"/>
            </w:pPr>
          </w:p>
        </w:tc>
        <w:tc>
          <w:tcPr>
            <w:tcW w:w="2246" w:type="dxa"/>
            <w:gridSpan w:val="2"/>
          </w:tcPr>
          <w:p w:rsidR="005833DF" w:rsidRDefault="005833DF">
            <w:pPr>
              <w:pStyle w:val="ConsPlusNormal"/>
            </w:pPr>
          </w:p>
        </w:tc>
        <w:tc>
          <w:tcPr>
            <w:tcW w:w="1416" w:type="dxa"/>
          </w:tcPr>
          <w:p w:rsidR="005833DF" w:rsidRDefault="005833DF">
            <w:pPr>
              <w:pStyle w:val="ConsPlusNormal"/>
            </w:pPr>
          </w:p>
        </w:tc>
        <w:tc>
          <w:tcPr>
            <w:tcW w:w="1531" w:type="dxa"/>
          </w:tcPr>
          <w:p w:rsidR="005833DF" w:rsidRDefault="005833DF">
            <w:pPr>
              <w:pStyle w:val="ConsPlusNormal"/>
            </w:pPr>
          </w:p>
        </w:tc>
      </w:tr>
      <w:tr w:rsidR="005833DF">
        <w:tc>
          <w:tcPr>
            <w:tcW w:w="1613" w:type="dxa"/>
            <w:gridSpan w:val="2"/>
          </w:tcPr>
          <w:p w:rsidR="005833DF" w:rsidRDefault="005833DF">
            <w:pPr>
              <w:pStyle w:val="ConsPlusNormal"/>
            </w:pPr>
            <w:r>
              <w:t>2.</w:t>
            </w:r>
          </w:p>
        </w:tc>
        <w:tc>
          <w:tcPr>
            <w:tcW w:w="2261" w:type="dxa"/>
          </w:tcPr>
          <w:p w:rsidR="005833DF" w:rsidRDefault="005833DF">
            <w:pPr>
              <w:pStyle w:val="ConsPlusNormal"/>
            </w:pPr>
          </w:p>
        </w:tc>
        <w:tc>
          <w:tcPr>
            <w:tcW w:w="2246" w:type="dxa"/>
            <w:gridSpan w:val="2"/>
          </w:tcPr>
          <w:p w:rsidR="005833DF" w:rsidRDefault="005833DF">
            <w:pPr>
              <w:pStyle w:val="ConsPlusNormal"/>
            </w:pPr>
          </w:p>
        </w:tc>
        <w:tc>
          <w:tcPr>
            <w:tcW w:w="1416" w:type="dxa"/>
          </w:tcPr>
          <w:p w:rsidR="005833DF" w:rsidRDefault="005833DF">
            <w:pPr>
              <w:pStyle w:val="ConsPlusNormal"/>
            </w:pPr>
          </w:p>
        </w:tc>
        <w:tc>
          <w:tcPr>
            <w:tcW w:w="1531" w:type="dxa"/>
          </w:tcPr>
          <w:p w:rsidR="005833DF" w:rsidRDefault="005833DF">
            <w:pPr>
              <w:pStyle w:val="ConsPlusNormal"/>
            </w:pPr>
          </w:p>
        </w:tc>
      </w:tr>
      <w:tr w:rsidR="005833DF">
        <w:tc>
          <w:tcPr>
            <w:tcW w:w="1613" w:type="dxa"/>
            <w:gridSpan w:val="2"/>
          </w:tcPr>
          <w:p w:rsidR="005833DF" w:rsidRDefault="005833DF">
            <w:pPr>
              <w:pStyle w:val="ConsPlusNormal"/>
            </w:pPr>
          </w:p>
        </w:tc>
        <w:tc>
          <w:tcPr>
            <w:tcW w:w="2261" w:type="dxa"/>
          </w:tcPr>
          <w:p w:rsidR="005833DF" w:rsidRDefault="005833DF">
            <w:pPr>
              <w:pStyle w:val="ConsPlusNormal"/>
            </w:pPr>
          </w:p>
        </w:tc>
        <w:tc>
          <w:tcPr>
            <w:tcW w:w="2246" w:type="dxa"/>
            <w:gridSpan w:val="2"/>
          </w:tcPr>
          <w:p w:rsidR="005833DF" w:rsidRDefault="005833DF">
            <w:pPr>
              <w:pStyle w:val="ConsPlusNormal"/>
            </w:pPr>
          </w:p>
        </w:tc>
        <w:tc>
          <w:tcPr>
            <w:tcW w:w="1416" w:type="dxa"/>
          </w:tcPr>
          <w:p w:rsidR="005833DF" w:rsidRDefault="005833DF">
            <w:pPr>
              <w:pStyle w:val="ConsPlusNormal"/>
            </w:pPr>
          </w:p>
        </w:tc>
        <w:tc>
          <w:tcPr>
            <w:tcW w:w="1531" w:type="dxa"/>
          </w:tcPr>
          <w:p w:rsidR="005833DF" w:rsidRDefault="005833DF">
            <w:pPr>
              <w:pStyle w:val="ConsPlusNormal"/>
            </w:pPr>
          </w:p>
        </w:tc>
      </w:tr>
      <w:tr w:rsidR="005833DF">
        <w:tc>
          <w:tcPr>
            <w:tcW w:w="7536" w:type="dxa"/>
            <w:gridSpan w:val="6"/>
          </w:tcPr>
          <w:p w:rsidR="005833DF" w:rsidRDefault="005833DF">
            <w:pPr>
              <w:pStyle w:val="ConsPlusNormal"/>
            </w:pPr>
            <w:r>
              <w:t>Итого:</w:t>
            </w:r>
          </w:p>
        </w:tc>
        <w:tc>
          <w:tcPr>
            <w:tcW w:w="1531" w:type="dxa"/>
          </w:tcPr>
          <w:p w:rsidR="005833DF" w:rsidRDefault="005833DF">
            <w:pPr>
              <w:pStyle w:val="ConsPlusNormal"/>
            </w:pPr>
          </w:p>
        </w:tc>
      </w:tr>
      <w:tr w:rsidR="005833DF">
        <w:tc>
          <w:tcPr>
            <w:tcW w:w="9067" w:type="dxa"/>
            <w:gridSpan w:val="7"/>
          </w:tcPr>
          <w:p w:rsidR="005833DF" w:rsidRDefault="005833DF">
            <w:pPr>
              <w:pStyle w:val="ConsPlusNormal"/>
              <w:jc w:val="both"/>
            </w:pPr>
            <w:r>
              <w:t>Примечание:</w:t>
            </w:r>
          </w:p>
          <w:p w:rsidR="005833DF" w:rsidRDefault="005833DF">
            <w:pPr>
              <w:pStyle w:val="ConsPlusNormal"/>
              <w:jc w:val="both"/>
            </w:pPr>
            <w:proofErr w:type="gramStart"/>
            <w:r>
              <w:t xml:space="preserve">в случае применения ограничений, предусмотренных </w:t>
            </w:r>
            <w:hyperlink r:id="rId28" w:history="1">
              <w:r>
                <w:rPr>
                  <w:color w:val="0000FF"/>
                </w:rPr>
                <w:t>постановлением</w:t>
              </w:r>
            </w:hyperlink>
            <w: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anchor="P868" w:history="1">
              <w:r>
                <w:rPr>
                  <w:color w:val="0000FF"/>
                </w:rPr>
                <w:t>&lt;43&gt;</w:t>
              </w:r>
            </w:hyperlink>
            <w:r>
              <w:t>, при заключении и исполнении контракта не допускается замена лекарственного препарата конкретного производителя или страны его происхождения</w:t>
            </w:r>
            <w:proofErr w:type="gramEnd"/>
            <w:r>
              <w:t xml:space="preserve">, </w:t>
            </w:r>
            <w:proofErr w:type="gramStart"/>
            <w:r>
              <w:t>указанных</w:t>
            </w:r>
            <w:proofErr w:type="gramEnd"/>
            <w:r>
              <w:t xml:space="preserve"> в заявке, содержащей предложение о поставке лекарственного препарата;</w:t>
            </w:r>
          </w:p>
          <w:p w:rsidR="005833DF" w:rsidRDefault="005833DF">
            <w:pPr>
              <w:pStyle w:val="ConsPlusNormal"/>
              <w:jc w:val="both"/>
            </w:pPr>
            <w:proofErr w:type="gramStart"/>
            <w:r>
              <w:t xml:space="preserve">в случае применения условий допуска, предусмотренных </w:t>
            </w:r>
            <w:hyperlink r:id="rId29" w:history="1">
              <w:r>
                <w:rPr>
                  <w:color w:val="0000FF"/>
                </w:rPr>
                <w:t>подпунктом "г" пункта 8</w:t>
              </w:r>
            </w:hyperlink>
            <w:r>
              <w:t xml:space="preserve"> приказа Министерства экономического развития Российской Федерации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hyperlink w:anchor="P869" w:history="1">
              <w:r>
                <w:rPr>
                  <w:color w:val="0000FF"/>
                </w:rPr>
                <w:t>&lt;44&gt;</w:t>
              </w:r>
            </w:hyperlink>
            <w:r>
              <w:t>, не допускается замена страны происхождения данных товаров, указанных в заявке, за исключением случая, когда в</w:t>
            </w:r>
            <w:proofErr w:type="gramEnd"/>
            <w:r>
              <w:t xml:space="preserve"> </w:t>
            </w:r>
            <w:proofErr w:type="gramStart"/>
            <w:r>
              <w:t>результате</w:t>
            </w:r>
            <w:proofErr w:type="gramEnd"/>
            <w:r>
              <w:t xml:space="preserve"> такой замены страной происхождения товаров будет являться государство - член Евразийского экономического союза.</w:t>
            </w:r>
          </w:p>
        </w:tc>
      </w:tr>
      <w:tr w:rsidR="005833DF">
        <w:tc>
          <w:tcPr>
            <w:tcW w:w="9067" w:type="dxa"/>
            <w:gridSpan w:val="7"/>
          </w:tcPr>
          <w:p w:rsidR="005833DF" w:rsidRDefault="005833DF">
            <w:pPr>
              <w:pStyle w:val="ConsPlusNormal"/>
              <w:jc w:val="center"/>
              <w:outlineLvl w:val="2"/>
            </w:pPr>
            <w:r>
              <w:t>В случае заключения Контракта без проведения конкурентных процедур закупок:</w:t>
            </w:r>
          </w:p>
        </w:tc>
      </w:tr>
      <w:tr w:rsidR="005833DF">
        <w:tc>
          <w:tcPr>
            <w:tcW w:w="754" w:type="dxa"/>
            <w:vAlign w:val="center"/>
          </w:tcPr>
          <w:p w:rsidR="005833DF" w:rsidRDefault="005833DF">
            <w:pPr>
              <w:pStyle w:val="ConsPlusNormal"/>
              <w:jc w:val="center"/>
            </w:pPr>
            <w:r>
              <w:t>8.</w:t>
            </w:r>
          </w:p>
        </w:tc>
        <w:tc>
          <w:tcPr>
            <w:tcW w:w="3538" w:type="dxa"/>
            <w:gridSpan w:val="3"/>
          </w:tcPr>
          <w:p w:rsidR="005833DF" w:rsidRDefault="005833DF">
            <w:pPr>
              <w:pStyle w:val="ConsPlusNormal"/>
            </w:pPr>
            <w:r>
              <w:t>Лекарственная форма, дозировка лекарственного средства и количество лекарственных форм во вторичной (потребительской) упаковке</w:t>
            </w:r>
          </w:p>
        </w:tc>
        <w:tc>
          <w:tcPr>
            <w:tcW w:w="4775" w:type="dxa"/>
            <w:gridSpan w:val="3"/>
          </w:tcPr>
          <w:p w:rsidR="005833DF" w:rsidRDefault="005833DF">
            <w:pPr>
              <w:pStyle w:val="ConsPlusNormal"/>
            </w:pPr>
          </w:p>
        </w:tc>
      </w:tr>
      <w:tr w:rsidR="005833DF">
        <w:tc>
          <w:tcPr>
            <w:tcW w:w="754" w:type="dxa"/>
            <w:vAlign w:val="center"/>
          </w:tcPr>
          <w:p w:rsidR="005833DF" w:rsidRDefault="005833DF">
            <w:pPr>
              <w:pStyle w:val="ConsPlusNormal"/>
              <w:jc w:val="center"/>
            </w:pPr>
            <w:r>
              <w:t>9.</w:t>
            </w:r>
          </w:p>
        </w:tc>
        <w:tc>
          <w:tcPr>
            <w:tcW w:w="3538" w:type="dxa"/>
            <w:gridSpan w:val="3"/>
          </w:tcPr>
          <w:p w:rsidR="005833DF" w:rsidRDefault="005833DF">
            <w:pPr>
              <w:pStyle w:val="ConsPlusNormal"/>
            </w:pPr>
            <w:r>
              <w:t>Наименование страны происхождения Товара</w:t>
            </w:r>
          </w:p>
        </w:tc>
        <w:tc>
          <w:tcPr>
            <w:tcW w:w="4775" w:type="dxa"/>
            <w:gridSpan w:val="3"/>
          </w:tcPr>
          <w:p w:rsidR="005833DF" w:rsidRDefault="005833DF">
            <w:pPr>
              <w:pStyle w:val="ConsPlusNormal"/>
            </w:pPr>
          </w:p>
        </w:tc>
      </w:tr>
      <w:tr w:rsidR="005833DF">
        <w:tc>
          <w:tcPr>
            <w:tcW w:w="754" w:type="dxa"/>
            <w:vAlign w:val="center"/>
          </w:tcPr>
          <w:p w:rsidR="005833DF" w:rsidRDefault="005833DF">
            <w:pPr>
              <w:pStyle w:val="ConsPlusNormal"/>
              <w:jc w:val="center"/>
            </w:pPr>
            <w:r>
              <w:lastRenderedPageBreak/>
              <w:t>10.</w:t>
            </w:r>
          </w:p>
        </w:tc>
        <w:tc>
          <w:tcPr>
            <w:tcW w:w="3538" w:type="dxa"/>
            <w:gridSpan w:val="3"/>
          </w:tcPr>
          <w:p w:rsidR="005833DF" w:rsidRDefault="005833DF">
            <w:pPr>
              <w:pStyle w:val="ConsPlusNormal"/>
            </w:pPr>
            <w:r>
              <w:t>Остаточный срок годности</w:t>
            </w:r>
          </w:p>
        </w:tc>
        <w:tc>
          <w:tcPr>
            <w:tcW w:w="4775" w:type="dxa"/>
            <w:gridSpan w:val="3"/>
          </w:tcPr>
          <w:p w:rsidR="005833DF" w:rsidRDefault="005833DF">
            <w:pPr>
              <w:pStyle w:val="ConsPlusNormal"/>
              <w:jc w:val="both"/>
            </w:pPr>
            <w:r>
              <w:t>(указывается в соответствии с требованиями, установленными в технической части документации).</w:t>
            </w:r>
          </w:p>
        </w:tc>
      </w:tr>
    </w:tbl>
    <w:p w:rsidR="005833DF" w:rsidRDefault="005833DF">
      <w:pPr>
        <w:pStyle w:val="ConsPlusNormal"/>
        <w:jc w:val="both"/>
      </w:pPr>
    </w:p>
    <w:p w:rsidR="005833DF" w:rsidRDefault="005833DF">
      <w:pPr>
        <w:pStyle w:val="ConsPlusCell"/>
        <w:jc w:val="both"/>
      </w:pPr>
      <w:r>
        <w:t>От Заказчика:                           От Поставщика:</w:t>
      </w:r>
    </w:p>
    <w:p w:rsidR="005833DF" w:rsidRDefault="005833DF">
      <w:pPr>
        <w:pStyle w:val="ConsPlusCell"/>
        <w:jc w:val="both"/>
      </w:pPr>
      <w:r>
        <w:t>____________________________            ___________________________________</w:t>
      </w:r>
    </w:p>
    <w:p w:rsidR="005833DF" w:rsidRDefault="005833DF">
      <w:pPr>
        <w:pStyle w:val="ConsPlusCell"/>
        <w:jc w:val="both"/>
      </w:pPr>
      <w:r>
        <w:t>М.П.                                    М.П. (при наличии)</w:t>
      </w: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right"/>
        <w:outlineLvl w:val="1"/>
      </w:pPr>
      <w:r>
        <w:t>Приложение N 3</w:t>
      </w:r>
    </w:p>
    <w:p w:rsidR="005833DF" w:rsidRDefault="005833DF">
      <w:pPr>
        <w:pStyle w:val="ConsPlusNormal"/>
        <w:jc w:val="right"/>
      </w:pPr>
      <w:r>
        <w:t>к Контракту</w:t>
      </w:r>
    </w:p>
    <w:p w:rsidR="005833DF" w:rsidRDefault="005833DF">
      <w:pPr>
        <w:pStyle w:val="ConsPlusNormal"/>
        <w:jc w:val="right"/>
      </w:pPr>
      <w:r>
        <w:t>от "__" ______ 20__ г. N ___</w:t>
      </w:r>
    </w:p>
    <w:p w:rsidR="005833DF" w:rsidRDefault="005833DF">
      <w:pPr>
        <w:pStyle w:val="ConsPlusNormal"/>
        <w:jc w:val="both"/>
      </w:pPr>
    </w:p>
    <w:p w:rsidR="005833DF" w:rsidRDefault="005833DF">
      <w:pPr>
        <w:pStyle w:val="ConsPlusNonformat"/>
        <w:jc w:val="both"/>
      </w:pPr>
      <w:bookmarkStart w:id="23" w:name="P560"/>
      <w:bookmarkEnd w:id="23"/>
      <w:r>
        <w:t xml:space="preserve">                          ОТГРУЗОЧНАЯ РАЗНАРЯДКА</w:t>
      </w:r>
    </w:p>
    <w:p w:rsidR="005833DF" w:rsidRDefault="005833DF">
      <w:pPr>
        <w:pStyle w:val="ConsPlusNonformat"/>
        <w:jc w:val="both"/>
      </w:pPr>
      <w:r>
        <w:t xml:space="preserve">                      (ПЛАН РАСПРЕДЕЛЕНИЯ) </w:t>
      </w:r>
      <w:hyperlink w:anchor="P842" w:history="1">
        <w:r>
          <w:rPr>
            <w:color w:val="0000FF"/>
          </w:rPr>
          <w:t>&lt;17&gt;</w:t>
        </w:r>
      </w:hyperlink>
      <w:r>
        <w:t xml:space="preserve">, </w:t>
      </w:r>
      <w:hyperlink w:anchor="P845" w:history="1">
        <w:r>
          <w:rPr>
            <w:color w:val="0000FF"/>
          </w:rPr>
          <w:t>&lt;20&gt;</w:t>
        </w:r>
      </w:hyperlink>
    </w:p>
    <w:p w:rsidR="005833DF" w:rsidRDefault="005833D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474"/>
        <w:gridCol w:w="1191"/>
        <w:gridCol w:w="1361"/>
        <w:gridCol w:w="1361"/>
      </w:tblGrid>
      <w:tr w:rsidR="005833DF">
        <w:tc>
          <w:tcPr>
            <w:tcW w:w="510" w:type="dxa"/>
            <w:tcBorders>
              <w:top w:val="single" w:sz="4" w:space="0" w:color="auto"/>
              <w:bottom w:val="single" w:sz="4" w:space="0" w:color="auto"/>
            </w:tcBorders>
          </w:tcPr>
          <w:p w:rsidR="005833DF" w:rsidRDefault="005833DF">
            <w:pPr>
              <w:pStyle w:val="ConsPlusNormal"/>
              <w:jc w:val="center"/>
            </w:pPr>
            <w:r>
              <w:t xml:space="preserve">N </w:t>
            </w:r>
            <w:proofErr w:type="gramStart"/>
            <w:r>
              <w:t>п</w:t>
            </w:r>
            <w:proofErr w:type="gramEnd"/>
            <w:r>
              <w:t>/п</w:t>
            </w:r>
          </w:p>
        </w:tc>
        <w:tc>
          <w:tcPr>
            <w:tcW w:w="3118" w:type="dxa"/>
            <w:tcBorders>
              <w:top w:val="single" w:sz="4" w:space="0" w:color="auto"/>
              <w:bottom w:val="single" w:sz="4" w:space="0" w:color="auto"/>
            </w:tcBorders>
          </w:tcPr>
          <w:p w:rsidR="005833DF" w:rsidRDefault="005833DF">
            <w:pPr>
              <w:pStyle w:val="ConsPlusNormal"/>
              <w:jc w:val="center"/>
            </w:pPr>
            <w:r>
              <w:t>Наименование главного распорядителя бюджетных средств</w:t>
            </w:r>
          </w:p>
        </w:tc>
        <w:tc>
          <w:tcPr>
            <w:tcW w:w="1474" w:type="dxa"/>
            <w:tcBorders>
              <w:top w:val="single" w:sz="4" w:space="0" w:color="auto"/>
              <w:bottom w:val="single" w:sz="4" w:space="0" w:color="auto"/>
            </w:tcBorders>
          </w:tcPr>
          <w:p w:rsidR="005833DF" w:rsidRDefault="005833DF">
            <w:pPr>
              <w:pStyle w:val="ConsPlusNormal"/>
              <w:jc w:val="center"/>
            </w:pPr>
            <w:r>
              <w:t>Получатель</w:t>
            </w:r>
          </w:p>
        </w:tc>
        <w:tc>
          <w:tcPr>
            <w:tcW w:w="1191" w:type="dxa"/>
            <w:tcBorders>
              <w:top w:val="single" w:sz="4" w:space="0" w:color="auto"/>
              <w:bottom w:val="single" w:sz="4" w:space="0" w:color="auto"/>
            </w:tcBorders>
          </w:tcPr>
          <w:p w:rsidR="005833DF" w:rsidRDefault="005833DF">
            <w:pPr>
              <w:pStyle w:val="ConsPlusNormal"/>
              <w:jc w:val="center"/>
            </w:pPr>
            <w:r>
              <w:t>Место доставки</w:t>
            </w:r>
          </w:p>
        </w:tc>
        <w:tc>
          <w:tcPr>
            <w:tcW w:w="1361" w:type="dxa"/>
            <w:tcBorders>
              <w:top w:val="single" w:sz="4" w:space="0" w:color="auto"/>
              <w:bottom w:val="single" w:sz="4" w:space="0" w:color="auto"/>
            </w:tcBorders>
          </w:tcPr>
          <w:p w:rsidR="005833DF" w:rsidRDefault="005833DF">
            <w:pPr>
              <w:pStyle w:val="ConsPlusNormal"/>
              <w:jc w:val="center"/>
            </w:pPr>
            <w:r>
              <w:t>Единицы измерения</w:t>
            </w:r>
          </w:p>
        </w:tc>
        <w:tc>
          <w:tcPr>
            <w:tcW w:w="1361" w:type="dxa"/>
            <w:tcBorders>
              <w:top w:val="single" w:sz="4" w:space="0" w:color="auto"/>
              <w:bottom w:val="single" w:sz="4" w:space="0" w:color="auto"/>
            </w:tcBorders>
          </w:tcPr>
          <w:p w:rsidR="005833DF" w:rsidRDefault="005833DF">
            <w:pPr>
              <w:pStyle w:val="ConsPlusNormal"/>
              <w:jc w:val="center"/>
            </w:pPr>
            <w:r>
              <w:t>Количество в единицах измерения</w:t>
            </w:r>
          </w:p>
        </w:tc>
      </w:tr>
    </w:tbl>
    <w:p w:rsidR="005833DF" w:rsidRDefault="005833DF">
      <w:pPr>
        <w:pStyle w:val="ConsPlusNormal"/>
        <w:jc w:val="both"/>
      </w:pPr>
    </w:p>
    <w:p w:rsidR="005833DF" w:rsidRDefault="005833DF">
      <w:pPr>
        <w:pStyle w:val="ConsPlusCell"/>
        <w:jc w:val="both"/>
      </w:pPr>
      <w:r>
        <w:t>От Заказчика:                           От Поставщика:</w:t>
      </w:r>
    </w:p>
    <w:p w:rsidR="005833DF" w:rsidRDefault="005833DF">
      <w:pPr>
        <w:pStyle w:val="ConsPlusCell"/>
        <w:jc w:val="both"/>
      </w:pPr>
      <w:r>
        <w:t>____________________________            ___________________________________</w:t>
      </w:r>
    </w:p>
    <w:p w:rsidR="005833DF" w:rsidRDefault="005833DF">
      <w:pPr>
        <w:pStyle w:val="ConsPlusCell"/>
        <w:jc w:val="both"/>
      </w:pPr>
      <w:r>
        <w:t>М.П.                                    М.П. (при наличии)</w:t>
      </w: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right"/>
        <w:outlineLvl w:val="1"/>
      </w:pPr>
      <w:r>
        <w:t>Приложение N 4</w:t>
      </w:r>
    </w:p>
    <w:p w:rsidR="005833DF" w:rsidRDefault="005833DF">
      <w:pPr>
        <w:pStyle w:val="ConsPlusNormal"/>
        <w:jc w:val="right"/>
      </w:pPr>
      <w:r>
        <w:t>к Контракту</w:t>
      </w:r>
    </w:p>
    <w:p w:rsidR="005833DF" w:rsidRDefault="005833DF">
      <w:pPr>
        <w:pStyle w:val="ConsPlusNormal"/>
        <w:jc w:val="right"/>
      </w:pPr>
      <w:r>
        <w:t>от "__" ______ 20__ г. N ___</w:t>
      </w:r>
    </w:p>
    <w:p w:rsidR="005833DF" w:rsidRDefault="005833DF">
      <w:pPr>
        <w:pStyle w:val="ConsPlusNormal"/>
        <w:jc w:val="both"/>
      </w:pPr>
    </w:p>
    <w:p w:rsidR="005833DF" w:rsidRDefault="005833DF">
      <w:pPr>
        <w:pStyle w:val="ConsPlusNonformat"/>
        <w:jc w:val="both"/>
      </w:pPr>
      <w:bookmarkStart w:id="24" w:name="P582"/>
      <w:bookmarkEnd w:id="24"/>
      <w:r>
        <w:t xml:space="preserve">                           КАЛЕНДАРНЫЙ ПЛАН </w:t>
      </w:r>
      <w:hyperlink w:anchor="P845" w:history="1">
        <w:r>
          <w:rPr>
            <w:color w:val="0000FF"/>
          </w:rPr>
          <w:t>&lt;20&gt;</w:t>
        </w:r>
      </w:hyperlink>
    </w:p>
    <w:p w:rsidR="005833DF" w:rsidRDefault="00583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5833DF">
        <w:tc>
          <w:tcPr>
            <w:tcW w:w="3022" w:type="dxa"/>
          </w:tcPr>
          <w:p w:rsidR="005833DF" w:rsidRDefault="005833DF">
            <w:pPr>
              <w:pStyle w:val="ConsPlusNormal"/>
              <w:jc w:val="center"/>
            </w:pPr>
            <w:r>
              <w:t>Этап поставки Товара</w:t>
            </w:r>
          </w:p>
        </w:tc>
        <w:tc>
          <w:tcPr>
            <w:tcW w:w="3022" w:type="dxa"/>
          </w:tcPr>
          <w:p w:rsidR="005833DF" w:rsidRDefault="005833DF">
            <w:pPr>
              <w:pStyle w:val="ConsPlusNormal"/>
              <w:jc w:val="center"/>
            </w:pPr>
            <w:r>
              <w:t>Срок поставки Товара</w:t>
            </w:r>
          </w:p>
        </w:tc>
        <w:tc>
          <w:tcPr>
            <w:tcW w:w="3024" w:type="dxa"/>
          </w:tcPr>
          <w:p w:rsidR="005833DF" w:rsidRDefault="005833DF">
            <w:pPr>
              <w:pStyle w:val="ConsPlusNormal"/>
              <w:jc w:val="center"/>
            </w:pPr>
            <w:r>
              <w:t>Количество Товара</w:t>
            </w:r>
          </w:p>
        </w:tc>
      </w:tr>
      <w:tr w:rsidR="005833DF">
        <w:tc>
          <w:tcPr>
            <w:tcW w:w="3022" w:type="dxa"/>
          </w:tcPr>
          <w:p w:rsidR="005833DF" w:rsidRDefault="005833DF">
            <w:pPr>
              <w:pStyle w:val="ConsPlusNormal"/>
            </w:pPr>
          </w:p>
        </w:tc>
        <w:tc>
          <w:tcPr>
            <w:tcW w:w="3022" w:type="dxa"/>
          </w:tcPr>
          <w:p w:rsidR="005833DF" w:rsidRDefault="005833DF">
            <w:pPr>
              <w:pStyle w:val="ConsPlusNormal"/>
            </w:pPr>
          </w:p>
        </w:tc>
        <w:tc>
          <w:tcPr>
            <w:tcW w:w="3024" w:type="dxa"/>
          </w:tcPr>
          <w:p w:rsidR="005833DF" w:rsidRDefault="005833DF">
            <w:pPr>
              <w:pStyle w:val="ConsPlusNormal"/>
            </w:pPr>
          </w:p>
        </w:tc>
      </w:tr>
      <w:tr w:rsidR="005833DF">
        <w:tc>
          <w:tcPr>
            <w:tcW w:w="3022" w:type="dxa"/>
          </w:tcPr>
          <w:p w:rsidR="005833DF" w:rsidRDefault="005833DF">
            <w:pPr>
              <w:pStyle w:val="ConsPlusNormal"/>
            </w:pPr>
          </w:p>
        </w:tc>
        <w:tc>
          <w:tcPr>
            <w:tcW w:w="3022" w:type="dxa"/>
          </w:tcPr>
          <w:p w:rsidR="005833DF" w:rsidRDefault="005833DF">
            <w:pPr>
              <w:pStyle w:val="ConsPlusNormal"/>
            </w:pPr>
          </w:p>
        </w:tc>
        <w:tc>
          <w:tcPr>
            <w:tcW w:w="3024" w:type="dxa"/>
          </w:tcPr>
          <w:p w:rsidR="005833DF" w:rsidRDefault="005833DF">
            <w:pPr>
              <w:pStyle w:val="ConsPlusNormal"/>
            </w:pPr>
          </w:p>
        </w:tc>
      </w:tr>
      <w:tr w:rsidR="005833DF">
        <w:tc>
          <w:tcPr>
            <w:tcW w:w="3022" w:type="dxa"/>
          </w:tcPr>
          <w:p w:rsidR="005833DF" w:rsidRDefault="005833DF">
            <w:pPr>
              <w:pStyle w:val="ConsPlusNormal"/>
            </w:pPr>
          </w:p>
        </w:tc>
        <w:tc>
          <w:tcPr>
            <w:tcW w:w="3022" w:type="dxa"/>
          </w:tcPr>
          <w:p w:rsidR="005833DF" w:rsidRDefault="005833DF">
            <w:pPr>
              <w:pStyle w:val="ConsPlusNormal"/>
            </w:pPr>
          </w:p>
        </w:tc>
        <w:tc>
          <w:tcPr>
            <w:tcW w:w="3024" w:type="dxa"/>
          </w:tcPr>
          <w:p w:rsidR="005833DF" w:rsidRDefault="005833DF">
            <w:pPr>
              <w:pStyle w:val="ConsPlusNormal"/>
            </w:pPr>
          </w:p>
        </w:tc>
      </w:tr>
    </w:tbl>
    <w:p w:rsidR="005833DF" w:rsidRDefault="005833DF">
      <w:pPr>
        <w:pStyle w:val="ConsPlusNormal"/>
        <w:jc w:val="both"/>
      </w:pPr>
    </w:p>
    <w:p w:rsidR="005833DF" w:rsidRDefault="005833DF">
      <w:pPr>
        <w:pStyle w:val="ConsPlusCell"/>
        <w:jc w:val="both"/>
      </w:pPr>
      <w:r>
        <w:t>От Заказчика:                           От Поставщика:</w:t>
      </w:r>
    </w:p>
    <w:p w:rsidR="005833DF" w:rsidRDefault="005833DF">
      <w:pPr>
        <w:pStyle w:val="ConsPlusCell"/>
        <w:jc w:val="both"/>
      </w:pPr>
      <w:r>
        <w:t>____________________________            ___________________________________</w:t>
      </w:r>
    </w:p>
    <w:p w:rsidR="005833DF" w:rsidRDefault="005833DF">
      <w:pPr>
        <w:pStyle w:val="ConsPlusCell"/>
        <w:jc w:val="both"/>
      </w:pPr>
      <w:r>
        <w:t>М.П.                                    М.П. (при наличии)</w:t>
      </w: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right"/>
        <w:outlineLvl w:val="1"/>
      </w:pPr>
      <w:r>
        <w:t>Приложение N 5</w:t>
      </w:r>
    </w:p>
    <w:p w:rsidR="005833DF" w:rsidRDefault="005833DF">
      <w:pPr>
        <w:pStyle w:val="ConsPlusNormal"/>
        <w:jc w:val="right"/>
      </w:pPr>
      <w:r>
        <w:lastRenderedPageBreak/>
        <w:t>к Контракту</w:t>
      </w:r>
    </w:p>
    <w:p w:rsidR="005833DF" w:rsidRDefault="005833DF">
      <w:pPr>
        <w:pStyle w:val="ConsPlusNormal"/>
        <w:jc w:val="right"/>
      </w:pPr>
      <w:r>
        <w:t>от "__" ______ 20__ г. N ___</w:t>
      </w:r>
    </w:p>
    <w:p w:rsidR="005833DF" w:rsidRDefault="005833DF">
      <w:pPr>
        <w:pStyle w:val="ConsPlusNormal"/>
        <w:jc w:val="both"/>
      </w:pPr>
    </w:p>
    <w:p w:rsidR="005833DF" w:rsidRDefault="005833DF">
      <w:pPr>
        <w:pStyle w:val="ConsPlusNormal"/>
        <w:jc w:val="right"/>
      </w:pPr>
      <w:r>
        <w:t>Рекомендуемый образец</w:t>
      </w:r>
    </w:p>
    <w:p w:rsidR="005833DF" w:rsidRDefault="005833DF">
      <w:pPr>
        <w:pStyle w:val="ConsPlusNormal"/>
        <w:jc w:val="both"/>
      </w:pPr>
    </w:p>
    <w:p w:rsidR="005833DF" w:rsidRDefault="005833DF">
      <w:pPr>
        <w:pStyle w:val="ConsPlusNonformat"/>
        <w:jc w:val="both"/>
      </w:pPr>
      <w:bookmarkStart w:id="25" w:name="P611"/>
      <w:bookmarkEnd w:id="25"/>
      <w:r>
        <w:t xml:space="preserve">                        АКТ ПРИЕМА-ПЕРЕДАЧИ ТОВАРА</w:t>
      </w:r>
    </w:p>
    <w:p w:rsidR="005833DF" w:rsidRDefault="005833DF">
      <w:pPr>
        <w:pStyle w:val="ConsPlusNonformat"/>
        <w:jc w:val="both"/>
      </w:pPr>
      <w:r>
        <w:t xml:space="preserve">                             ПО КОНТРАКТУ </w:t>
      </w:r>
      <w:hyperlink w:anchor="P826" w:history="1">
        <w:r>
          <w:rPr>
            <w:color w:val="0000FF"/>
          </w:rPr>
          <w:t>&lt;1&gt;</w:t>
        </w:r>
      </w:hyperlink>
    </w:p>
    <w:p w:rsidR="005833DF" w:rsidRDefault="005833DF">
      <w:pPr>
        <w:pStyle w:val="ConsPlusNonformat"/>
        <w:jc w:val="both"/>
      </w:pPr>
      <w:r>
        <w:t xml:space="preserve">                      от "__" __________ 20__ N ____</w:t>
      </w:r>
    </w:p>
    <w:p w:rsidR="005833DF" w:rsidRDefault="005833DF">
      <w:pPr>
        <w:pStyle w:val="ConsPlusNonformat"/>
        <w:jc w:val="both"/>
      </w:pPr>
    </w:p>
    <w:p w:rsidR="005833DF" w:rsidRDefault="005833DF">
      <w:pPr>
        <w:pStyle w:val="ConsPlusNonformat"/>
        <w:jc w:val="both"/>
      </w:pPr>
      <w:r>
        <w:t xml:space="preserve">    </w:t>
      </w:r>
      <w:proofErr w:type="gramStart"/>
      <w:r>
        <w:t>"Поставщик" _________________ (полностью наименование (для юридического</w:t>
      </w:r>
      <w:proofErr w:type="gramEnd"/>
    </w:p>
    <w:p w:rsidR="005833DF" w:rsidRDefault="005833DF">
      <w:pPr>
        <w:pStyle w:val="ConsPlusNonformat"/>
        <w:jc w:val="both"/>
      </w:pPr>
      <w:proofErr w:type="gramStart"/>
      <w:r>
        <w:t>лица), фамилия,  имя,  отчество (при наличии) (для физического лица) в лице</w:t>
      </w:r>
      <w:proofErr w:type="gramEnd"/>
    </w:p>
    <w:p w:rsidR="005833DF" w:rsidRDefault="005833DF">
      <w:pPr>
        <w:pStyle w:val="ConsPlusNonformat"/>
        <w:jc w:val="both"/>
      </w:pPr>
      <w:r>
        <w:t xml:space="preserve">____________________, </w:t>
      </w:r>
      <w:proofErr w:type="gramStart"/>
      <w:r>
        <w:t>действующего</w:t>
      </w:r>
      <w:proofErr w:type="gramEnd"/>
      <w:r>
        <w:t xml:space="preserve"> на основании __________________, с одной</w:t>
      </w:r>
    </w:p>
    <w:p w:rsidR="005833DF" w:rsidRDefault="005833DF">
      <w:pPr>
        <w:pStyle w:val="ConsPlusNonformat"/>
        <w:jc w:val="both"/>
      </w:pPr>
      <w:proofErr w:type="gramStart"/>
      <w:r>
        <w:t xml:space="preserve">стороны, и "Заказчик" ("Получатель </w:t>
      </w:r>
      <w:hyperlink w:anchor="P842" w:history="1">
        <w:r>
          <w:rPr>
            <w:color w:val="0000FF"/>
          </w:rPr>
          <w:t>&lt;17&gt;</w:t>
        </w:r>
      </w:hyperlink>
      <w:r>
        <w:t>") _________ (полностью наименование</w:t>
      </w:r>
      <w:proofErr w:type="gramEnd"/>
    </w:p>
    <w:p w:rsidR="005833DF" w:rsidRDefault="005833DF">
      <w:pPr>
        <w:pStyle w:val="ConsPlusNonformat"/>
        <w:jc w:val="both"/>
      </w:pPr>
      <w:r>
        <w:t xml:space="preserve">Заказчика/наименование  Получателя </w:t>
      </w:r>
      <w:hyperlink w:anchor="P842" w:history="1">
        <w:r>
          <w:rPr>
            <w:color w:val="0000FF"/>
          </w:rPr>
          <w:t>&lt;17&gt;</w:t>
        </w:r>
      </w:hyperlink>
      <w:r>
        <w:t xml:space="preserve">  (для  юридического лица), фамилия,</w:t>
      </w:r>
    </w:p>
    <w:p w:rsidR="005833DF" w:rsidRDefault="005833DF">
      <w:pPr>
        <w:pStyle w:val="ConsPlusNonformat"/>
        <w:jc w:val="both"/>
      </w:pPr>
      <w:r>
        <w:t>имя, отчество (при наличии) (для физического лица)) в лице _______________,</w:t>
      </w:r>
    </w:p>
    <w:p w:rsidR="005833DF" w:rsidRDefault="005833DF">
      <w:pPr>
        <w:pStyle w:val="ConsPlusNonformat"/>
        <w:jc w:val="both"/>
      </w:pPr>
      <w:proofErr w:type="gramStart"/>
      <w:r>
        <w:t>действующего</w:t>
      </w:r>
      <w:proofErr w:type="gramEnd"/>
      <w:r>
        <w:t xml:space="preserve"> на основании _______________ (устав, положение, доверенность),</w:t>
      </w:r>
    </w:p>
    <w:p w:rsidR="005833DF" w:rsidRDefault="005833DF">
      <w:pPr>
        <w:pStyle w:val="ConsPlusNonformat"/>
        <w:jc w:val="both"/>
      </w:pPr>
      <w:r>
        <w:t>с другой стороны, составили настоящий Акт о следующем:</w:t>
      </w:r>
    </w:p>
    <w:p w:rsidR="005833DF" w:rsidRDefault="005833DF">
      <w:pPr>
        <w:pStyle w:val="ConsPlusNonformat"/>
        <w:jc w:val="both"/>
      </w:pPr>
      <w:r>
        <w:t xml:space="preserve">    Поставщик поставил, а Заказчик (Получатель </w:t>
      </w:r>
      <w:hyperlink w:anchor="P842" w:history="1">
        <w:r>
          <w:rPr>
            <w:color w:val="0000FF"/>
          </w:rPr>
          <w:t>&lt;17&gt;</w:t>
        </w:r>
      </w:hyperlink>
      <w:r>
        <w:t>) принял следующий Товар</w:t>
      </w:r>
    </w:p>
    <w:p w:rsidR="005833DF" w:rsidRDefault="005833DF">
      <w:pPr>
        <w:pStyle w:val="ConsPlusNonformat"/>
        <w:jc w:val="both"/>
      </w:pPr>
      <w:r>
        <w:t>в   соответствии   со   Спецификацией  (</w:t>
      </w:r>
      <w:hyperlink w:anchor="P369" w:history="1">
        <w:r>
          <w:rPr>
            <w:color w:val="0000FF"/>
          </w:rPr>
          <w:t>приложение   N   1</w:t>
        </w:r>
      </w:hyperlink>
      <w:r>
        <w:t xml:space="preserve">   к   Контракту)</w:t>
      </w:r>
    </w:p>
    <w:p w:rsidR="005833DF" w:rsidRDefault="005833DF">
      <w:pPr>
        <w:pStyle w:val="ConsPlusNonformat"/>
        <w:jc w:val="both"/>
      </w:pPr>
      <w:r>
        <w:t>в установленные сроки:</w:t>
      </w:r>
    </w:p>
    <w:p w:rsidR="005833DF" w:rsidRDefault="005833DF">
      <w:pPr>
        <w:pStyle w:val="ConsPlusNonformat"/>
        <w:jc w:val="both"/>
      </w:pPr>
      <w:r>
        <w:t xml:space="preserve">    1. Наименование Товара:</w:t>
      </w:r>
    </w:p>
    <w:p w:rsidR="005833DF" w:rsidRDefault="005833DF">
      <w:pPr>
        <w:pStyle w:val="ConsPlusNonformat"/>
        <w:jc w:val="both"/>
      </w:pPr>
      <w:r>
        <w:t xml:space="preserve">    2. Единица измерения:</w:t>
      </w:r>
    </w:p>
    <w:p w:rsidR="005833DF" w:rsidRDefault="005833DF">
      <w:pPr>
        <w:pStyle w:val="ConsPlusNonformat"/>
        <w:jc w:val="both"/>
      </w:pPr>
      <w:r>
        <w:t xml:space="preserve">    3. Количество в единицах измерения:</w:t>
      </w:r>
    </w:p>
    <w:p w:rsidR="005833DF" w:rsidRDefault="005833DF">
      <w:pPr>
        <w:pStyle w:val="ConsPlusNonformat"/>
        <w:jc w:val="both"/>
      </w:pPr>
      <w:r>
        <w:t xml:space="preserve">    4. Стоимость _________ (сумма прописью) руб. ___ коп.</w:t>
      </w:r>
    </w:p>
    <w:p w:rsidR="005833DF" w:rsidRDefault="005833DF">
      <w:pPr>
        <w:pStyle w:val="ConsPlusNonformat"/>
        <w:jc w:val="both"/>
      </w:pPr>
      <w:r>
        <w:t xml:space="preserve">    В том числе:</w:t>
      </w:r>
    </w:p>
    <w:p w:rsidR="005833DF" w:rsidRDefault="005833DF">
      <w:pPr>
        <w:pStyle w:val="ConsPlusNonformat"/>
        <w:jc w:val="both"/>
      </w:pPr>
      <w:r>
        <w:t xml:space="preserve">    - НДС __% _______ (сумма прописью) руб. __ коп</w:t>
      </w:r>
      <w:proofErr w:type="gramStart"/>
      <w:r>
        <w:t>.</w:t>
      </w:r>
      <w:proofErr w:type="gramEnd"/>
      <w:r>
        <w:t xml:space="preserve"> (</w:t>
      </w:r>
      <w:proofErr w:type="gramStart"/>
      <w:r>
        <w:t>е</w:t>
      </w:r>
      <w:proofErr w:type="gramEnd"/>
      <w:r>
        <w:t>сли облагается НДС)</w:t>
      </w:r>
    </w:p>
    <w:p w:rsidR="005833DF" w:rsidRDefault="005833DF">
      <w:pPr>
        <w:pStyle w:val="ConsPlusNonformat"/>
        <w:jc w:val="both"/>
      </w:pPr>
      <w:r>
        <w:t xml:space="preserve">    -   оптовая   надбавка  _____  (сумма  прописью)  руб.  __  коп</w:t>
      </w:r>
      <w:proofErr w:type="gramStart"/>
      <w:r>
        <w:t>.</w:t>
      </w:r>
      <w:proofErr w:type="gramEnd"/>
      <w:r>
        <w:t xml:space="preserve">  (</w:t>
      </w:r>
      <w:proofErr w:type="gramStart"/>
      <w:r>
        <w:t>е</w:t>
      </w:r>
      <w:proofErr w:type="gramEnd"/>
      <w:r>
        <w:t>сли</w:t>
      </w:r>
    </w:p>
    <w:p w:rsidR="005833DF" w:rsidRDefault="005833DF">
      <w:pPr>
        <w:pStyle w:val="ConsPlusNonformat"/>
        <w:jc w:val="both"/>
      </w:pPr>
      <w:r>
        <w:t xml:space="preserve">применяется) </w:t>
      </w:r>
      <w:hyperlink w:anchor="P850" w:history="1">
        <w:r>
          <w:rPr>
            <w:color w:val="0000FF"/>
          </w:rPr>
          <w:t>&lt;25&gt;</w:t>
        </w:r>
      </w:hyperlink>
    </w:p>
    <w:p w:rsidR="005833DF" w:rsidRDefault="005833DF">
      <w:pPr>
        <w:pStyle w:val="ConsPlusNonformat"/>
        <w:jc w:val="both"/>
      </w:pPr>
      <w:r>
        <w:t xml:space="preserve">    5. Серия Товара ______________</w:t>
      </w:r>
    </w:p>
    <w:p w:rsidR="005833DF" w:rsidRDefault="005833DF">
      <w:pPr>
        <w:pStyle w:val="ConsPlusNonformat"/>
        <w:jc w:val="both"/>
      </w:pPr>
      <w:r>
        <w:t xml:space="preserve">    6. Срок годности Товара: _____</w:t>
      </w:r>
    </w:p>
    <w:p w:rsidR="005833DF" w:rsidRDefault="005833DF">
      <w:pPr>
        <w:pStyle w:val="ConsPlusNonformat"/>
        <w:jc w:val="both"/>
      </w:pPr>
      <w:r>
        <w:t xml:space="preserve">    Представленные документы подтверждают соответствие Товара установленным</w:t>
      </w:r>
    </w:p>
    <w:p w:rsidR="005833DF" w:rsidRDefault="005833DF">
      <w:pPr>
        <w:pStyle w:val="ConsPlusNonformat"/>
        <w:jc w:val="both"/>
      </w:pPr>
      <w:r>
        <w:t>законодательством  Российской  Федерации  требованиям  и  остаточному сроку</w:t>
      </w:r>
    </w:p>
    <w:p w:rsidR="005833DF" w:rsidRDefault="005833DF">
      <w:pPr>
        <w:pStyle w:val="ConsPlusNonformat"/>
        <w:jc w:val="both"/>
      </w:pPr>
      <w:r>
        <w:t>годности.</w:t>
      </w:r>
    </w:p>
    <w:p w:rsidR="005833DF" w:rsidRDefault="005833DF">
      <w:pPr>
        <w:pStyle w:val="ConsPlusNonformat"/>
        <w:jc w:val="both"/>
      </w:pPr>
      <w:r>
        <w:t xml:space="preserve">    К  настоящему  Акту  прилагаются  следующие  документы,  подтверждающие</w:t>
      </w:r>
    </w:p>
    <w:p w:rsidR="005833DF" w:rsidRDefault="005833DF">
      <w:pPr>
        <w:pStyle w:val="ConsPlusNonformat"/>
        <w:jc w:val="both"/>
      </w:pPr>
      <w:r>
        <w:t>поставку Товара:</w:t>
      </w:r>
    </w:p>
    <w:p w:rsidR="005833DF" w:rsidRDefault="005833DF">
      <w:pPr>
        <w:pStyle w:val="ConsPlusNonformat"/>
        <w:jc w:val="both"/>
      </w:pPr>
      <w:r>
        <w:t xml:space="preserve">    1. Товарная накладная от "__" _________ 20__ г. N ______</w:t>
      </w:r>
    </w:p>
    <w:p w:rsidR="005833DF" w:rsidRDefault="005833DF">
      <w:pPr>
        <w:pStyle w:val="ConsPlusNonformat"/>
        <w:jc w:val="both"/>
      </w:pPr>
      <w:r>
        <w:t xml:space="preserve">    2. Счет-фактура от "__" ______ 20__ г. N ______</w:t>
      </w:r>
    </w:p>
    <w:p w:rsidR="005833DF" w:rsidRDefault="005833DF">
      <w:pPr>
        <w:pStyle w:val="ConsPlusNonformat"/>
        <w:jc w:val="both"/>
      </w:pPr>
      <w:r>
        <w:t xml:space="preserve">    3. Копия   регистрационного   удостоверения   лекарственного  препарата</w:t>
      </w:r>
    </w:p>
    <w:p w:rsidR="005833DF" w:rsidRDefault="005833DF">
      <w:pPr>
        <w:pStyle w:val="ConsPlusNonformat"/>
        <w:jc w:val="both"/>
      </w:pPr>
      <w:r>
        <w:t xml:space="preserve">       от "__" __________ 20__ г. N _____</w:t>
      </w:r>
    </w:p>
    <w:p w:rsidR="005833DF" w:rsidRDefault="005833DF">
      <w:pPr>
        <w:pStyle w:val="ConsPlusNonformat"/>
        <w:jc w:val="both"/>
      </w:pPr>
      <w:r>
        <w:t xml:space="preserve">    4. Протокол   согласования  цен поставки Товара, включенного в перечень</w:t>
      </w:r>
    </w:p>
    <w:p w:rsidR="005833DF" w:rsidRDefault="005833DF">
      <w:pPr>
        <w:pStyle w:val="ConsPlusNonformat"/>
        <w:jc w:val="both"/>
      </w:pPr>
      <w:r>
        <w:t xml:space="preserve">       жизненно   необходимых    и    важнейших  лекарственных  препаратов,</w:t>
      </w:r>
    </w:p>
    <w:p w:rsidR="005833DF" w:rsidRDefault="005833DF">
      <w:pPr>
        <w:pStyle w:val="ConsPlusNonformat"/>
        <w:jc w:val="both"/>
      </w:pPr>
      <w:r>
        <w:t xml:space="preserve">       </w:t>
      </w:r>
      <w:proofErr w:type="gramStart"/>
      <w:r>
        <w:t>составленный</w:t>
      </w:r>
      <w:proofErr w:type="gramEnd"/>
      <w:r>
        <w:t xml:space="preserve"> по форме в соответствии с законодательством  Российской</w:t>
      </w:r>
    </w:p>
    <w:p w:rsidR="005833DF" w:rsidRDefault="005833DF">
      <w:pPr>
        <w:pStyle w:val="ConsPlusNonformat"/>
        <w:jc w:val="both"/>
      </w:pPr>
      <w:r>
        <w:t xml:space="preserve">       </w:t>
      </w:r>
      <w:proofErr w:type="gramStart"/>
      <w:r>
        <w:t xml:space="preserve">Федерации </w:t>
      </w:r>
      <w:hyperlink w:anchor="P850" w:history="1">
        <w:r>
          <w:rPr>
            <w:color w:val="0000FF"/>
          </w:rPr>
          <w:t>&lt;25&gt;</w:t>
        </w:r>
      </w:hyperlink>
      <w:r>
        <w:t xml:space="preserve"> (при поставке Товара, включенного в перечень жизненно</w:t>
      </w:r>
      <w:proofErr w:type="gramEnd"/>
    </w:p>
    <w:p w:rsidR="005833DF" w:rsidRDefault="005833DF">
      <w:pPr>
        <w:pStyle w:val="ConsPlusNonformat"/>
        <w:jc w:val="both"/>
      </w:pPr>
      <w:r>
        <w:t xml:space="preserve">       необходимых и важнейших лекарственных препаратов).</w:t>
      </w:r>
    </w:p>
    <w:p w:rsidR="005833DF" w:rsidRDefault="005833DF">
      <w:pPr>
        <w:pStyle w:val="ConsPlusNonformat"/>
        <w:jc w:val="both"/>
      </w:pPr>
      <w:r>
        <w:t xml:space="preserve">    5. Копии   документов,    подтверждающих   соответствие  Товара   </w:t>
      </w:r>
      <w:hyperlink w:anchor="P851" w:history="1">
        <w:r>
          <w:rPr>
            <w:color w:val="0000FF"/>
          </w:rPr>
          <w:t>&lt;26&gt;</w:t>
        </w:r>
      </w:hyperlink>
      <w:r>
        <w:t>,</w:t>
      </w:r>
    </w:p>
    <w:p w:rsidR="005833DF" w:rsidRDefault="005833DF">
      <w:pPr>
        <w:pStyle w:val="ConsPlusNonformat"/>
        <w:jc w:val="both"/>
      </w:pPr>
      <w:r>
        <w:t xml:space="preserve">       от "__" _________ 20__ г. N ____</w:t>
      </w:r>
    </w:p>
    <w:p w:rsidR="005833DF" w:rsidRDefault="005833DF">
      <w:pPr>
        <w:pStyle w:val="ConsPlusNonformat"/>
        <w:jc w:val="both"/>
      </w:pPr>
      <w:r>
        <w:t xml:space="preserve">    6. Инструкци</w:t>
      </w:r>
      <w:proofErr w:type="gramStart"/>
      <w:r>
        <w:t>я(</w:t>
      </w:r>
      <w:proofErr w:type="spellStart"/>
      <w:proofErr w:type="gramEnd"/>
      <w:r>
        <w:t>ии</w:t>
      </w:r>
      <w:proofErr w:type="spellEnd"/>
      <w:r>
        <w:t>) по медицинскому применению Товара на русском языке.</w:t>
      </w:r>
    </w:p>
    <w:p w:rsidR="005833DF" w:rsidRDefault="005833DF">
      <w:pPr>
        <w:pStyle w:val="ConsPlusNonformat"/>
        <w:jc w:val="both"/>
      </w:pPr>
      <w:r>
        <w:t xml:space="preserve">    7. Копия Спецификации (</w:t>
      </w:r>
      <w:hyperlink w:anchor="P369" w:history="1">
        <w:r>
          <w:rPr>
            <w:color w:val="0000FF"/>
          </w:rPr>
          <w:t>Приложение N 1</w:t>
        </w:r>
      </w:hyperlink>
      <w:r>
        <w:t xml:space="preserve"> к Контракту) </w:t>
      </w:r>
      <w:hyperlink w:anchor="P842" w:history="1">
        <w:r>
          <w:rPr>
            <w:color w:val="0000FF"/>
          </w:rPr>
          <w:t>&lt;17&gt;</w:t>
        </w:r>
      </w:hyperlink>
      <w:r>
        <w:t>.</w:t>
      </w:r>
    </w:p>
    <w:p w:rsidR="005833DF" w:rsidRDefault="005833DF">
      <w:pPr>
        <w:pStyle w:val="ConsPlusNonformat"/>
        <w:jc w:val="both"/>
      </w:pPr>
      <w:r>
        <w:t xml:space="preserve">    8. Копия Технических характеристик (</w:t>
      </w:r>
      <w:hyperlink w:anchor="P457" w:history="1">
        <w:r>
          <w:rPr>
            <w:color w:val="0000FF"/>
          </w:rPr>
          <w:t>Приложение N 2</w:t>
        </w:r>
      </w:hyperlink>
      <w:r>
        <w:t xml:space="preserve"> к Контракту) </w:t>
      </w:r>
      <w:hyperlink w:anchor="P842" w:history="1">
        <w:r>
          <w:rPr>
            <w:color w:val="0000FF"/>
          </w:rPr>
          <w:t>&lt;17&gt;</w:t>
        </w:r>
      </w:hyperlink>
      <w:r>
        <w:t>.</w:t>
      </w:r>
    </w:p>
    <w:p w:rsidR="005833DF" w:rsidRDefault="005833DF">
      <w:pPr>
        <w:pStyle w:val="ConsPlusNonformat"/>
        <w:jc w:val="both"/>
      </w:pPr>
    </w:p>
    <w:p w:rsidR="005833DF" w:rsidRDefault="005833DF">
      <w:pPr>
        <w:pStyle w:val="ConsPlusNonformat"/>
        <w:jc w:val="both"/>
      </w:pPr>
      <w:r>
        <w:t>От Поставщика</w:t>
      </w:r>
      <w:proofErr w:type="gramStart"/>
      <w:r>
        <w:t xml:space="preserve">                           О</w:t>
      </w:r>
      <w:proofErr w:type="gramEnd"/>
      <w:r>
        <w:t xml:space="preserve">т Заказчика (Получателя </w:t>
      </w:r>
      <w:hyperlink w:anchor="P842" w:history="1">
        <w:r>
          <w:rPr>
            <w:color w:val="0000FF"/>
          </w:rPr>
          <w:t>&lt;17&gt;</w:t>
        </w:r>
      </w:hyperlink>
      <w:r>
        <w:t>):</w:t>
      </w:r>
    </w:p>
    <w:p w:rsidR="005833DF" w:rsidRDefault="005833DF">
      <w:pPr>
        <w:pStyle w:val="ConsPlusNonformat"/>
        <w:jc w:val="both"/>
      </w:pPr>
      <w:r>
        <w:t>____________________________            _______________________________</w:t>
      </w:r>
    </w:p>
    <w:p w:rsidR="005833DF" w:rsidRDefault="005833DF">
      <w:pPr>
        <w:pStyle w:val="ConsPlusNonformat"/>
        <w:jc w:val="both"/>
      </w:pPr>
      <w:r>
        <w:t>М.П. (при наличии)                      М.П.</w:t>
      </w:r>
    </w:p>
    <w:p w:rsidR="005833DF" w:rsidRDefault="005833DF">
      <w:pPr>
        <w:pStyle w:val="ConsPlusNonformat"/>
        <w:jc w:val="both"/>
      </w:pPr>
    </w:p>
    <w:p w:rsidR="005833DF" w:rsidRDefault="005833DF">
      <w:pPr>
        <w:pStyle w:val="ConsPlusNonformat"/>
        <w:jc w:val="both"/>
      </w:pPr>
      <w:r>
        <w:t>"__" _______________ 20__ г.            "__" _______________ 20__ г.</w:t>
      </w: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right"/>
        <w:outlineLvl w:val="1"/>
      </w:pPr>
      <w:r>
        <w:t>Приложение N 6</w:t>
      </w:r>
    </w:p>
    <w:p w:rsidR="005833DF" w:rsidRDefault="005833DF">
      <w:pPr>
        <w:pStyle w:val="ConsPlusNormal"/>
        <w:jc w:val="right"/>
      </w:pPr>
      <w:r>
        <w:t>к Контракту</w:t>
      </w:r>
    </w:p>
    <w:p w:rsidR="005833DF" w:rsidRDefault="005833DF">
      <w:pPr>
        <w:pStyle w:val="ConsPlusNormal"/>
        <w:jc w:val="right"/>
      </w:pPr>
      <w:r>
        <w:lastRenderedPageBreak/>
        <w:t>от "__" ______ 20__ г. N ___</w:t>
      </w:r>
    </w:p>
    <w:p w:rsidR="005833DF" w:rsidRDefault="005833DF">
      <w:pPr>
        <w:pStyle w:val="ConsPlusNormal"/>
        <w:jc w:val="both"/>
      </w:pPr>
    </w:p>
    <w:p w:rsidR="005833DF" w:rsidRDefault="005833DF">
      <w:pPr>
        <w:pStyle w:val="ConsPlusNormal"/>
        <w:jc w:val="right"/>
      </w:pPr>
      <w:r>
        <w:t>Рекомендуемый образец</w:t>
      </w:r>
    </w:p>
    <w:p w:rsidR="005833DF" w:rsidRDefault="005833DF">
      <w:pPr>
        <w:pStyle w:val="ConsPlusNormal"/>
        <w:jc w:val="both"/>
      </w:pPr>
    </w:p>
    <w:p w:rsidR="005833DF" w:rsidRDefault="005833DF">
      <w:pPr>
        <w:pStyle w:val="ConsPlusNonformat"/>
        <w:jc w:val="both"/>
      </w:pPr>
      <w:bookmarkStart w:id="26" w:name="P672"/>
      <w:bookmarkEnd w:id="26"/>
      <w:r>
        <w:t xml:space="preserve">                              СВОДНЫЙ РЕЕСТР</w:t>
      </w:r>
    </w:p>
    <w:p w:rsidR="005833DF" w:rsidRDefault="005833DF">
      <w:pPr>
        <w:pStyle w:val="ConsPlusNonformat"/>
        <w:jc w:val="both"/>
      </w:pPr>
      <w:r>
        <w:t xml:space="preserve">             ТОВАРНЫХ НАКЛАДНЫХ НА ПОСТАВКУ ТОВАРА </w:t>
      </w:r>
      <w:hyperlink w:anchor="P842" w:history="1">
        <w:r>
          <w:rPr>
            <w:color w:val="0000FF"/>
          </w:rPr>
          <w:t>&lt;17&gt;</w:t>
        </w:r>
      </w:hyperlink>
      <w:r>
        <w:t xml:space="preserve">, </w:t>
      </w:r>
      <w:hyperlink w:anchor="P845" w:history="1">
        <w:r>
          <w:rPr>
            <w:color w:val="0000FF"/>
          </w:rPr>
          <w:t>&lt;20&gt;</w:t>
        </w:r>
      </w:hyperlink>
    </w:p>
    <w:p w:rsidR="005833DF" w:rsidRDefault="005833DF">
      <w:pPr>
        <w:pStyle w:val="ConsPlusNonformat"/>
        <w:jc w:val="both"/>
      </w:pPr>
      <w:r>
        <w:t xml:space="preserve">                      от "__" ________ 20__ г. N ____</w:t>
      </w:r>
    </w:p>
    <w:p w:rsidR="005833DF" w:rsidRDefault="005833DF">
      <w:pPr>
        <w:pStyle w:val="ConsPlusNonformat"/>
        <w:jc w:val="both"/>
      </w:pPr>
    </w:p>
    <w:p w:rsidR="005833DF" w:rsidRDefault="005833DF">
      <w:pPr>
        <w:pStyle w:val="ConsPlusNonformat"/>
        <w:jc w:val="both"/>
      </w:pPr>
      <w:r>
        <w:t xml:space="preserve">    По Государственному контракту </w:t>
      </w:r>
      <w:hyperlink w:anchor="P826" w:history="1">
        <w:r>
          <w:rPr>
            <w:color w:val="0000FF"/>
          </w:rPr>
          <w:t>&lt;1&gt;</w:t>
        </w:r>
      </w:hyperlink>
      <w:r>
        <w:t xml:space="preserve"> от "__" ______ 20__ г. N ____</w:t>
      </w:r>
    </w:p>
    <w:p w:rsidR="005833DF" w:rsidRDefault="005833DF">
      <w:pPr>
        <w:pStyle w:val="ConsPlusNonformat"/>
        <w:jc w:val="both"/>
      </w:pPr>
      <w:r>
        <w:t xml:space="preserve">    Поставщик ИНН/КПП ______________________________</w:t>
      </w:r>
    </w:p>
    <w:p w:rsidR="005833DF" w:rsidRDefault="005833DF">
      <w:pPr>
        <w:pStyle w:val="ConsPlusNonformat"/>
        <w:jc w:val="both"/>
      </w:pPr>
      <w:r>
        <w:t xml:space="preserve">    Сводный счет от "__" __________ 20__ г. N ___</w:t>
      </w:r>
    </w:p>
    <w:p w:rsidR="005833DF" w:rsidRDefault="00583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
        <w:gridCol w:w="1191"/>
        <w:gridCol w:w="1701"/>
        <w:gridCol w:w="624"/>
        <w:gridCol w:w="794"/>
        <w:gridCol w:w="1020"/>
        <w:gridCol w:w="1020"/>
        <w:gridCol w:w="1361"/>
      </w:tblGrid>
      <w:tr w:rsidR="005833DF">
        <w:tc>
          <w:tcPr>
            <w:tcW w:w="567" w:type="dxa"/>
            <w:vMerge w:val="restart"/>
          </w:tcPr>
          <w:p w:rsidR="005833DF" w:rsidRDefault="005833DF">
            <w:pPr>
              <w:pStyle w:val="ConsPlusNormal"/>
              <w:jc w:val="center"/>
            </w:pPr>
            <w:r>
              <w:t xml:space="preserve">N </w:t>
            </w:r>
            <w:proofErr w:type="gramStart"/>
            <w:r>
              <w:t>п</w:t>
            </w:r>
            <w:proofErr w:type="gramEnd"/>
            <w:r>
              <w:t>/п</w:t>
            </w:r>
          </w:p>
        </w:tc>
        <w:tc>
          <w:tcPr>
            <w:tcW w:w="3629" w:type="dxa"/>
            <w:gridSpan w:val="3"/>
          </w:tcPr>
          <w:p w:rsidR="005833DF" w:rsidRDefault="005833DF">
            <w:pPr>
              <w:pStyle w:val="ConsPlusNormal"/>
              <w:jc w:val="center"/>
            </w:pPr>
            <w:r>
              <w:t>Получатель</w:t>
            </w:r>
          </w:p>
        </w:tc>
        <w:tc>
          <w:tcPr>
            <w:tcW w:w="1418" w:type="dxa"/>
            <w:gridSpan w:val="2"/>
          </w:tcPr>
          <w:p w:rsidR="005833DF" w:rsidRDefault="005833DF">
            <w:pPr>
              <w:pStyle w:val="ConsPlusNormal"/>
              <w:jc w:val="center"/>
            </w:pPr>
            <w:r>
              <w:t>Накладная</w:t>
            </w:r>
          </w:p>
        </w:tc>
        <w:tc>
          <w:tcPr>
            <w:tcW w:w="1020" w:type="dxa"/>
            <w:vMerge w:val="restart"/>
          </w:tcPr>
          <w:p w:rsidR="005833DF" w:rsidRDefault="005833DF">
            <w:pPr>
              <w:pStyle w:val="ConsPlusNormal"/>
              <w:jc w:val="center"/>
            </w:pPr>
            <w:r>
              <w:t>Количество</w:t>
            </w:r>
          </w:p>
        </w:tc>
        <w:tc>
          <w:tcPr>
            <w:tcW w:w="1020" w:type="dxa"/>
            <w:vMerge w:val="restart"/>
          </w:tcPr>
          <w:p w:rsidR="005833DF" w:rsidRDefault="005833DF">
            <w:pPr>
              <w:pStyle w:val="ConsPlusNormal"/>
              <w:jc w:val="center"/>
            </w:pPr>
            <w:r>
              <w:t>Цена за ед., руб.</w:t>
            </w:r>
          </w:p>
        </w:tc>
        <w:tc>
          <w:tcPr>
            <w:tcW w:w="1361" w:type="dxa"/>
            <w:vMerge w:val="restart"/>
          </w:tcPr>
          <w:p w:rsidR="005833DF" w:rsidRDefault="005833DF">
            <w:pPr>
              <w:pStyle w:val="ConsPlusNormal"/>
              <w:jc w:val="center"/>
            </w:pPr>
            <w:r>
              <w:t>Стоимость, руб.</w:t>
            </w:r>
          </w:p>
        </w:tc>
      </w:tr>
      <w:tr w:rsidR="005833DF">
        <w:tc>
          <w:tcPr>
            <w:tcW w:w="567" w:type="dxa"/>
            <w:vMerge/>
          </w:tcPr>
          <w:p w:rsidR="005833DF" w:rsidRDefault="005833DF"/>
        </w:tc>
        <w:tc>
          <w:tcPr>
            <w:tcW w:w="737" w:type="dxa"/>
          </w:tcPr>
          <w:p w:rsidR="005833DF" w:rsidRDefault="005833DF">
            <w:pPr>
              <w:pStyle w:val="ConsPlusNormal"/>
              <w:jc w:val="center"/>
            </w:pPr>
            <w:r>
              <w:t>ИНН/ КПП</w:t>
            </w:r>
          </w:p>
        </w:tc>
        <w:tc>
          <w:tcPr>
            <w:tcW w:w="1191" w:type="dxa"/>
          </w:tcPr>
          <w:p w:rsidR="005833DF" w:rsidRDefault="005833DF">
            <w:pPr>
              <w:pStyle w:val="ConsPlusNormal"/>
              <w:jc w:val="center"/>
            </w:pPr>
            <w:hyperlink r:id="rId30" w:history="1">
              <w:r>
                <w:rPr>
                  <w:color w:val="0000FF"/>
                </w:rPr>
                <w:t>ОКАТО</w:t>
              </w:r>
            </w:hyperlink>
            <w:r>
              <w:t xml:space="preserve"> </w:t>
            </w:r>
            <w:hyperlink r:id="rId31" w:history="1">
              <w:r>
                <w:rPr>
                  <w:color w:val="0000FF"/>
                </w:rPr>
                <w:t>(ОКТМО)</w:t>
              </w:r>
            </w:hyperlink>
          </w:p>
        </w:tc>
        <w:tc>
          <w:tcPr>
            <w:tcW w:w="1701" w:type="dxa"/>
          </w:tcPr>
          <w:p w:rsidR="005833DF" w:rsidRDefault="005833DF">
            <w:pPr>
              <w:pStyle w:val="ConsPlusNormal"/>
              <w:jc w:val="center"/>
            </w:pPr>
            <w:r>
              <w:t>Наименование</w:t>
            </w:r>
          </w:p>
        </w:tc>
        <w:tc>
          <w:tcPr>
            <w:tcW w:w="624" w:type="dxa"/>
          </w:tcPr>
          <w:p w:rsidR="005833DF" w:rsidRDefault="005833DF">
            <w:pPr>
              <w:pStyle w:val="ConsPlusNormal"/>
              <w:jc w:val="center"/>
            </w:pPr>
            <w:r>
              <w:t>Дата</w:t>
            </w:r>
          </w:p>
        </w:tc>
        <w:tc>
          <w:tcPr>
            <w:tcW w:w="794" w:type="dxa"/>
          </w:tcPr>
          <w:p w:rsidR="005833DF" w:rsidRDefault="005833DF">
            <w:pPr>
              <w:pStyle w:val="ConsPlusNormal"/>
              <w:jc w:val="center"/>
            </w:pPr>
            <w:r>
              <w:t>Номер</w:t>
            </w:r>
          </w:p>
        </w:tc>
        <w:tc>
          <w:tcPr>
            <w:tcW w:w="1020" w:type="dxa"/>
            <w:vMerge/>
          </w:tcPr>
          <w:p w:rsidR="005833DF" w:rsidRDefault="005833DF"/>
        </w:tc>
        <w:tc>
          <w:tcPr>
            <w:tcW w:w="1020" w:type="dxa"/>
            <w:vMerge/>
          </w:tcPr>
          <w:p w:rsidR="005833DF" w:rsidRDefault="005833DF"/>
        </w:tc>
        <w:tc>
          <w:tcPr>
            <w:tcW w:w="1361" w:type="dxa"/>
            <w:vMerge/>
          </w:tcPr>
          <w:p w:rsidR="005833DF" w:rsidRDefault="005833DF"/>
        </w:tc>
      </w:tr>
      <w:tr w:rsidR="005833DF">
        <w:tc>
          <w:tcPr>
            <w:tcW w:w="567" w:type="dxa"/>
          </w:tcPr>
          <w:p w:rsidR="005833DF" w:rsidRDefault="005833DF">
            <w:pPr>
              <w:pStyle w:val="ConsPlusNormal"/>
              <w:jc w:val="center"/>
            </w:pPr>
            <w:r>
              <w:t>1</w:t>
            </w:r>
          </w:p>
        </w:tc>
        <w:tc>
          <w:tcPr>
            <w:tcW w:w="737" w:type="dxa"/>
          </w:tcPr>
          <w:p w:rsidR="005833DF" w:rsidRDefault="005833DF">
            <w:pPr>
              <w:pStyle w:val="ConsPlusNormal"/>
              <w:jc w:val="center"/>
            </w:pPr>
            <w:r>
              <w:t>2</w:t>
            </w:r>
          </w:p>
        </w:tc>
        <w:tc>
          <w:tcPr>
            <w:tcW w:w="1191" w:type="dxa"/>
          </w:tcPr>
          <w:p w:rsidR="005833DF" w:rsidRDefault="005833DF">
            <w:pPr>
              <w:pStyle w:val="ConsPlusNormal"/>
              <w:jc w:val="center"/>
            </w:pPr>
            <w:r>
              <w:t>3</w:t>
            </w:r>
          </w:p>
        </w:tc>
        <w:tc>
          <w:tcPr>
            <w:tcW w:w="1701" w:type="dxa"/>
          </w:tcPr>
          <w:p w:rsidR="005833DF" w:rsidRDefault="005833DF">
            <w:pPr>
              <w:pStyle w:val="ConsPlusNormal"/>
              <w:jc w:val="center"/>
            </w:pPr>
            <w:r>
              <w:t>4</w:t>
            </w:r>
          </w:p>
        </w:tc>
        <w:tc>
          <w:tcPr>
            <w:tcW w:w="624" w:type="dxa"/>
          </w:tcPr>
          <w:p w:rsidR="005833DF" w:rsidRDefault="005833DF">
            <w:pPr>
              <w:pStyle w:val="ConsPlusNormal"/>
              <w:jc w:val="center"/>
            </w:pPr>
            <w:r>
              <w:t>5</w:t>
            </w:r>
          </w:p>
        </w:tc>
        <w:tc>
          <w:tcPr>
            <w:tcW w:w="794" w:type="dxa"/>
          </w:tcPr>
          <w:p w:rsidR="005833DF" w:rsidRDefault="005833DF">
            <w:pPr>
              <w:pStyle w:val="ConsPlusNormal"/>
              <w:jc w:val="center"/>
            </w:pPr>
            <w:r>
              <w:t>6</w:t>
            </w:r>
          </w:p>
        </w:tc>
        <w:tc>
          <w:tcPr>
            <w:tcW w:w="1020" w:type="dxa"/>
          </w:tcPr>
          <w:p w:rsidR="005833DF" w:rsidRDefault="005833DF">
            <w:pPr>
              <w:pStyle w:val="ConsPlusNormal"/>
              <w:jc w:val="center"/>
            </w:pPr>
            <w:r>
              <w:t>7</w:t>
            </w:r>
          </w:p>
        </w:tc>
        <w:tc>
          <w:tcPr>
            <w:tcW w:w="1020" w:type="dxa"/>
          </w:tcPr>
          <w:p w:rsidR="005833DF" w:rsidRDefault="005833DF">
            <w:pPr>
              <w:pStyle w:val="ConsPlusNormal"/>
              <w:jc w:val="center"/>
            </w:pPr>
            <w:r>
              <w:t>8</w:t>
            </w:r>
          </w:p>
        </w:tc>
        <w:tc>
          <w:tcPr>
            <w:tcW w:w="1361" w:type="dxa"/>
          </w:tcPr>
          <w:p w:rsidR="005833DF" w:rsidRDefault="005833DF">
            <w:pPr>
              <w:pStyle w:val="ConsPlusNormal"/>
              <w:jc w:val="center"/>
            </w:pPr>
            <w:r>
              <w:t>9</w:t>
            </w:r>
          </w:p>
        </w:tc>
      </w:tr>
      <w:tr w:rsidR="005833DF">
        <w:tc>
          <w:tcPr>
            <w:tcW w:w="567" w:type="dxa"/>
          </w:tcPr>
          <w:p w:rsidR="005833DF" w:rsidRDefault="005833DF">
            <w:pPr>
              <w:pStyle w:val="ConsPlusNormal"/>
            </w:pPr>
          </w:p>
        </w:tc>
        <w:tc>
          <w:tcPr>
            <w:tcW w:w="737" w:type="dxa"/>
          </w:tcPr>
          <w:p w:rsidR="005833DF" w:rsidRDefault="005833DF">
            <w:pPr>
              <w:pStyle w:val="ConsPlusNormal"/>
            </w:pPr>
          </w:p>
        </w:tc>
        <w:tc>
          <w:tcPr>
            <w:tcW w:w="1191" w:type="dxa"/>
          </w:tcPr>
          <w:p w:rsidR="005833DF" w:rsidRDefault="005833DF">
            <w:pPr>
              <w:pStyle w:val="ConsPlusNormal"/>
            </w:pPr>
          </w:p>
        </w:tc>
        <w:tc>
          <w:tcPr>
            <w:tcW w:w="1701" w:type="dxa"/>
          </w:tcPr>
          <w:p w:rsidR="005833DF" w:rsidRDefault="005833DF">
            <w:pPr>
              <w:pStyle w:val="ConsPlusNormal"/>
            </w:pPr>
          </w:p>
        </w:tc>
        <w:tc>
          <w:tcPr>
            <w:tcW w:w="624" w:type="dxa"/>
          </w:tcPr>
          <w:p w:rsidR="005833DF" w:rsidRDefault="005833DF">
            <w:pPr>
              <w:pStyle w:val="ConsPlusNormal"/>
            </w:pPr>
          </w:p>
        </w:tc>
        <w:tc>
          <w:tcPr>
            <w:tcW w:w="794" w:type="dxa"/>
          </w:tcPr>
          <w:p w:rsidR="005833DF" w:rsidRDefault="005833DF">
            <w:pPr>
              <w:pStyle w:val="ConsPlusNormal"/>
            </w:pPr>
          </w:p>
        </w:tc>
        <w:tc>
          <w:tcPr>
            <w:tcW w:w="1020" w:type="dxa"/>
          </w:tcPr>
          <w:p w:rsidR="005833DF" w:rsidRDefault="005833DF">
            <w:pPr>
              <w:pStyle w:val="ConsPlusNormal"/>
            </w:pPr>
          </w:p>
        </w:tc>
        <w:tc>
          <w:tcPr>
            <w:tcW w:w="1020" w:type="dxa"/>
          </w:tcPr>
          <w:p w:rsidR="005833DF" w:rsidRDefault="005833DF">
            <w:pPr>
              <w:pStyle w:val="ConsPlusNormal"/>
            </w:pPr>
          </w:p>
        </w:tc>
        <w:tc>
          <w:tcPr>
            <w:tcW w:w="1361" w:type="dxa"/>
          </w:tcPr>
          <w:p w:rsidR="005833DF" w:rsidRDefault="005833DF">
            <w:pPr>
              <w:pStyle w:val="ConsPlusNormal"/>
            </w:pPr>
          </w:p>
        </w:tc>
      </w:tr>
      <w:tr w:rsidR="005833DF">
        <w:tc>
          <w:tcPr>
            <w:tcW w:w="567" w:type="dxa"/>
          </w:tcPr>
          <w:p w:rsidR="005833DF" w:rsidRDefault="005833DF">
            <w:pPr>
              <w:pStyle w:val="ConsPlusNormal"/>
            </w:pPr>
          </w:p>
        </w:tc>
        <w:tc>
          <w:tcPr>
            <w:tcW w:w="737" w:type="dxa"/>
          </w:tcPr>
          <w:p w:rsidR="005833DF" w:rsidRDefault="005833DF">
            <w:pPr>
              <w:pStyle w:val="ConsPlusNormal"/>
            </w:pPr>
          </w:p>
        </w:tc>
        <w:tc>
          <w:tcPr>
            <w:tcW w:w="1191" w:type="dxa"/>
          </w:tcPr>
          <w:p w:rsidR="005833DF" w:rsidRDefault="005833DF">
            <w:pPr>
              <w:pStyle w:val="ConsPlusNormal"/>
            </w:pPr>
          </w:p>
        </w:tc>
        <w:tc>
          <w:tcPr>
            <w:tcW w:w="1701" w:type="dxa"/>
          </w:tcPr>
          <w:p w:rsidR="005833DF" w:rsidRDefault="005833DF">
            <w:pPr>
              <w:pStyle w:val="ConsPlusNormal"/>
            </w:pPr>
          </w:p>
        </w:tc>
        <w:tc>
          <w:tcPr>
            <w:tcW w:w="624" w:type="dxa"/>
          </w:tcPr>
          <w:p w:rsidR="005833DF" w:rsidRDefault="005833DF">
            <w:pPr>
              <w:pStyle w:val="ConsPlusNormal"/>
            </w:pPr>
          </w:p>
        </w:tc>
        <w:tc>
          <w:tcPr>
            <w:tcW w:w="794" w:type="dxa"/>
          </w:tcPr>
          <w:p w:rsidR="005833DF" w:rsidRDefault="005833DF">
            <w:pPr>
              <w:pStyle w:val="ConsPlusNormal"/>
            </w:pPr>
          </w:p>
        </w:tc>
        <w:tc>
          <w:tcPr>
            <w:tcW w:w="1020" w:type="dxa"/>
          </w:tcPr>
          <w:p w:rsidR="005833DF" w:rsidRDefault="005833DF">
            <w:pPr>
              <w:pStyle w:val="ConsPlusNormal"/>
            </w:pPr>
          </w:p>
        </w:tc>
        <w:tc>
          <w:tcPr>
            <w:tcW w:w="1020" w:type="dxa"/>
          </w:tcPr>
          <w:p w:rsidR="005833DF" w:rsidRDefault="005833DF">
            <w:pPr>
              <w:pStyle w:val="ConsPlusNormal"/>
            </w:pPr>
          </w:p>
        </w:tc>
        <w:tc>
          <w:tcPr>
            <w:tcW w:w="1361" w:type="dxa"/>
          </w:tcPr>
          <w:p w:rsidR="005833DF" w:rsidRDefault="005833DF">
            <w:pPr>
              <w:pStyle w:val="ConsPlusNormal"/>
            </w:pPr>
          </w:p>
        </w:tc>
      </w:tr>
      <w:tr w:rsidR="005833DF">
        <w:tc>
          <w:tcPr>
            <w:tcW w:w="5614" w:type="dxa"/>
            <w:gridSpan w:val="6"/>
          </w:tcPr>
          <w:p w:rsidR="005833DF" w:rsidRDefault="005833DF">
            <w:pPr>
              <w:pStyle w:val="ConsPlusNormal"/>
              <w:jc w:val="both"/>
            </w:pPr>
            <w:r>
              <w:t>ИТОГО</w:t>
            </w:r>
          </w:p>
        </w:tc>
        <w:tc>
          <w:tcPr>
            <w:tcW w:w="1020" w:type="dxa"/>
          </w:tcPr>
          <w:p w:rsidR="005833DF" w:rsidRDefault="005833DF">
            <w:pPr>
              <w:pStyle w:val="ConsPlusNormal"/>
            </w:pPr>
          </w:p>
        </w:tc>
        <w:tc>
          <w:tcPr>
            <w:tcW w:w="1020" w:type="dxa"/>
          </w:tcPr>
          <w:p w:rsidR="005833DF" w:rsidRDefault="005833DF">
            <w:pPr>
              <w:pStyle w:val="ConsPlusNormal"/>
            </w:pPr>
          </w:p>
        </w:tc>
        <w:tc>
          <w:tcPr>
            <w:tcW w:w="1361" w:type="dxa"/>
          </w:tcPr>
          <w:p w:rsidR="005833DF" w:rsidRDefault="005833DF">
            <w:pPr>
              <w:pStyle w:val="ConsPlusNormal"/>
            </w:pPr>
          </w:p>
        </w:tc>
      </w:tr>
    </w:tbl>
    <w:p w:rsidR="005833DF" w:rsidRDefault="005833DF">
      <w:pPr>
        <w:pStyle w:val="ConsPlusNormal"/>
        <w:jc w:val="both"/>
      </w:pPr>
    </w:p>
    <w:p w:rsidR="005833DF" w:rsidRDefault="005833DF">
      <w:pPr>
        <w:pStyle w:val="ConsPlusCell"/>
        <w:jc w:val="both"/>
      </w:pPr>
      <w:r>
        <w:t>От Поставщика                               _______________________________</w:t>
      </w:r>
    </w:p>
    <w:p w:rsidR="005833DF" w:rsidRDefault="005833DF">
      <w:pPr>
        <w:pStyle w:val="ConsPlusCell"/>
        <w:jc w:val="both"/>
      </w:pPr>
      <w:r>
        <w:t xml:space="preserve">                                             Подпись, расшифровка подписи</w:t>
      </w:r>
    </w:p>
    <w:p w:rsidR="005833DF" w:rsidRDefault="005833DF">
      <w:pPr>
        <w:pStyle w:val="ConsPlusCell"/>
        <w:jc w:val="both"/>
      </w:pPr>
      <w:r>
        <w:t xml:space="preserve">                                                 М.П. (при наличии)</w:t>
      </w:r>
    </w:p>
    <w:p w:rsidR="005833DF" w:rsidRDefault="005833DF">
      <w:pPr>
        <w:pStyle w:val="ConsPlusNormal"/>
        <w:jc w:val="both"/>
      </w:pPr>
    </w:p>
    <w:p w:rsidR="005833DF" w:rsidRDefault="005833DF">
      <w:pPr>
        <w:pStyle w:val="ConsPlusNormal"/>
        <w:ind w:firstLine="540"/>
        <w:jc w:val="both"/>
      </w:pPr>
      <w:r>
        <w:t>Примечание: При формировании реестра на нескольких страницах следует соблюдать следующие правила:</w:t>
      </w:r>
    </w:p>
    <w:p w:rsidR="005833DF" w:rsidRDefault="005833DF">
      <w:pPr>
        <w:pStyle w:val="ConsPlusNormal"/>
        <w:spacing w:before="220"/>
        <w:ind w:firstLine="540"/>
        <w:jc w:val="both"/>
      </w:pPr>
      <w:r>
        <w:t>второй и последующие листы не должны содержать заголовков таблицы;</w:t>
      </w:r>
    </w:p>
    <w:p w:rsidR="005833DF" w:rsidRDefault="005833DF">
      <w:pPr>
        <w:pStyle w:val="ConsPlusNormal"/>
        <w:spacing w:before="220"/>
        <w:ind w:firstLine="540"/>
        <w:jc w:val="both"/>
      </w:pPr>
      <w:r>
        <w:t>данные последней строки на втором и последующих листах не должны переходить на последующий лист таблицы.</w:t>
      </w: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right"/>
        <w:outlineLvl w:val="1"/>
      </w:pPr>
      <w:r>
        <w:t>Приложение N 7</w:t>
      </w:r>
    </w:p>
    <w:p w:rsidR="005833DF" w:rsidRDefault="005833DF">
      <w:pPr>
        <w:pStyle w:val="ConsPlusNormal"/>
        <w:jc w:val="right"/>
      </w:pPr>
      <w:r>
        <w:t>к Контракту</w:t>
      </w:r>
    </w:p>
    <w:p w:rsidR="005833DF" w:rsidRDefault="005833DF">
      <w:pPr>
        <w:pStyle w:val="ConsPlusNormal"/>
        <w:jc w:val="right"/>
      </w:pPr>
      <w:r>
        <w:t>от "__" ______ 20__ г. N ___</w:t>
      </w:r>
    </w:p>
    <w:p w:rsidR="005833DF" w:rsidRDefault="005833DF">
      <w:pPr>
        <w:pStyle w:val="ConsPlusNormal"/>
        <w:jc w:val="both"/>
      </w:pPr>
    </w:p>
    <w:p w:rsidR="005833DF" w:rsidRDefault="005833DF">
      <w:pPr>
        <w:pStyle w:val="ConsPlusNormal"/>
        <w:jc w:val="right"/>
      </w:pPr>
      <w:r>
        <w:t>Рекомендуемый образец</w:t>
      </w:r>
    </w:p>
    <w:p w:rsidR="005833DF" w:rsidRDefault="005833DF">
      <w:pPr>
        <w:pStyle w:val="ConsPlusNormal"/>
        <w:jc w:val="both"/>
      </w:pPr>
    </w:p>
    <w:p w:rsidR="005833DF" w:rsidRDefault="005833DF">
      <w:pPr>
        <w:pStyle w:val="ConsPlusNonformat"/>
        <w:jc w:val="both"/>
      </w:pPr>
      <w:bookmarkStart w:id="27" w:name="P741"/>
      <w:bookmarkEnd w:id="27"/>
      <w:r>
        <w:t xml:space="preserve">                         АКТ СВЕРКИ РАСЧЕТОВ </w:t>
      </w:r>
      <w:hyperlink w:anchor="P845" w:history="1">
        <w:r>
          <w:rPr>
            <w:color w:val="0000FF"/>
          </w:rPr>
          <w:t>&lt;20&gt;</w:t>
        </w:r>
      </w:hyperlink>
    </w:p>
    <w:p w:rsidR="005833DF" w:rsidRDefault="005833DF">
      <w:pPr>
        <w:pStyle w:val="ConsPlusNonformat"/>
        <w:jc w:val="both"/>
      </w:pPr>
      <w:r>
        <w:t xml:space="preserve">           ____________________________________________________</w:t>
      </w:r>
    </w:p>
    <w:p w:rsidR="005833DF" w:rsidRDefault="005833DF">
      <w:pPr>
        <w:pStyle w:val="ConsPlusNonformat"/>
        <w:jc w:val="both"/>
      </w:pPr>
      <w:r>
        <w:t xml:space="preserve">           и __________________________________________________</w:t>
      </w:r>
    </w:p>
    <w:p w:rsidR="005833DF" w:rsidRDefault="005833DF">
      <w:pPr>
        <w:pStyle w:val="ConsPlusNonformat"/>
        <w:jc w:val="both"/>
      </w:pPr>
    </w:p>
    <w:p w:rsidR="005833DF" w:rsidRDefault="005833DF">
      <w:pPr>
        <w:pStyle w:val="ConsPlusNonformat"/>
        <w:jc w:val="both"/>
      </w:pPr>
      <w:r>
        <w:t xml:space="preserve">    (Государственный контракт </w:t>
      </w:r>
      <w:hyperlink w:anchor="P826" w:history="1">
        <w:r>
          <w:rPr>
            <w:color w:val="0000FF"/>
          </w:rPr>
          <w:t>&lt;1&gt;</w:t>
        </w:r>
      </w:hyperlink>
      <w:r>
        <w:t xml:space="preserve"> от "__" ____________ 20__ г. N ____)</w:t>
      </w:r>
    </w:p>
    <w:p w:rsidR="005833DF" w:rsidRDefault="005833DF">
      <w:pPr>
        <w:pStyle w:val="ConsPlusNonformat"/>
        <w:jc w:val="both"/>
      </w:pPr>
    </w:p>
    <w:p w:rsidR="005833DF" w:rsidRDefault="005833DF">
      <w:pPr>
        <w:pStyle w:val="ConsPlusNonformat"/>
        <w:jc w:val="both"/>
      </w:pPr>
      <w:r>
        <w:t>Сальдо на ___________ ____________                 Раздел _____________</w:t>
      </w:r>
    </w:p>
    <w:p w:rsidR="005833DF" w:rsidRDefault="005833DF">
      <w:pPr>
        <w:pStyle w:val="ConsPlusNonformat"/>
        <w:jc w:val="both"/>
      </w:pPr>
      <w:r>
        <w:t xml:space="preserve">            (дата)      (сумма)</w:t>
      </w:r>
    </w:p>
    <w:p w:rsidR="005833DF" w:rsidRDefault="00583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154"/>
      </w:tblGrid>
      <w:tr w:rsidR="005833DF">
        <w:tc>
          <w:tcPr>
            <w:tcW w:w="4901" w:type="dxa"/>
            <w:gridSpan w:val="2"/>
          </w:tcPr>
          <w:p w:rsidR="005833DF" w:rsidRDefault="005833DF">
            <w:pPr>
              <w:pStyle w:val="ConsPlusNormal"/>
              <w:jc w:val="center"/>
            </w:pPr>
            <w:r>
              <w:lastRenderedPageBreak/>
              <w:t>Наименование Заказчика</w:t>
            </w:r>
          </w:p>
        </w:tc>
        <w:tc>
          <w:tcPr>
            <w:tcW w:w="4114" w:type="dxa"/>
            <w:gridSpan w:val="2"/>
          </w:tcPr>
          <w:p w:rsidR="005833DF" w:rsidRDefault="005833DF">
            <w:pPr>
              <w:pStyle w:val="ConsPlusNormal"/>
              <w:jc w:val="center"/>
            </w:pPr>
            <w:r>
              <w:t>Наименование Поставщика</w:t>
            </w:r>
          </w:p>
        </w:tc>
      </w:tr>
      <w:tr w:rsidR="005833DF">
        <w:tc>
          <w:tcPr>
            <w:tcW w:w="2860" w:type="dxa"/>
          </w:tcPr>
          <w:p w:rsidR="005833DF" w:rsidRDefault="005833DF">
            <w:pPr>
              <w:pStyle w:val="ConsPlusNormal"/>
              <w:jc w:val="center"/>
            </w:pPr>
            <w:r>
              <w:t>N платежных поручений</w:t>
            </w:r>
          </w:p>
        </w:tc>
        <w:tc>
          <w:tcPr>
            <w:tcW w:w="2041" w:type="dxa"/>
          </w:tcPr>
          <w:p w:rsidR="005833DF" w:rsidRDefault="005833DF">
            <w:pPr>
              <w:pStyle w:val="ConsPlusNormal"/>
              <w:jc w:val="center"/>
            </w:pPr>
            <w:r>
              <w:t>Сумма, руб.</w:t>
            </w:r>
          </w:p>
        </w:tc>
        <w:tc>
          <w:tcPr>
            <w:tcW w:w="1960" w:type="dxa"/>
          </w:tcPr>
          <w:p w:rsidR="005833DF" w:rsidRDefault="005833DF">
            <w:pPr>
              <w:pStyle w:val="ConsPlusNormal"/>
              <w:jc w:val="center"/>
            </w:pPr>
            <w:r>
              <w:t>N акта, дата</w:t>
            </w:r>
          </w:p>
        </w:tc>
        <w:tc>
          <w:tcPr>
            <w:tcW w:w="2154" w:type="dxa"/>
          </w:tcPr>
          <w:p w:rsidR="005833DF" w:rsidRDefault="005833DF">
            <w:pPr>
              <w:pStyle w:val="ConsPlusNormal"/>
              <w:jc w:val="center"/>
            </w:pPr>
            <w:r>
              <w:t>Сумма, руб.</w:t>
            </w:r>
          </w:p>
        </w:tc>
      </w:tr>
      <w:tr w:rsidR="005833DF">
        <w:tc>
          <w:tcPr>
            <w:tcW w:w="2860" w:type="dxa"/>
          </w:tcPr>
          <w:p w:rsidR="005833DF" w:rsidRDefault="005833DF">
            <w:pPr>
              <w:pStyle w:val="ConsPlusNormal"/>
            </w:pPr>
          </w:p>
        </w:tc>
        <w:tc>
          <w:tcPr>
            <w:tcW w:w="2041" w:type="dxa"/>
          </w:tcPr>
          <w:p w:rsidR="005833DF" w:rsidRDefault="005833DF">
            <w:pPr>
              <w:pStyle w:val="ConsPlusNormal"/>
            </w:pPr>
          </w:p>
        </w:tc>
        <w:tc>
          <w:tcPr>
            <w:tcW w:w="1960" w:type="dxa"/>
          </w:tcPr>
          <w:p w:rsidR="005833DF" w:rsidRDefault="005833DF">
            <w:pPr>
              <w:pStyle w:val="ConsPlusNormal"/>
            </w:pPr>
          </w:p>
        </w:tc>
        <w:tc>
          <w:tcPr>
            <w:tcW w:w="2154" w:type="dxa"/>
          </w:tcPr>
          <w:p w:rsidR="005833DF" w:rsidRDefault="005833DF">
            <w:pPr>
              <w:pStyle w:val="ConsPlusNormal"/>
            </w:pPr>
          </w:p>
        </w:tc>
      </w:tr>
      <w:tr w:rsidR="005833DF">
        <w:tc>
          <w:tcPr>
            <w:tcW w:w="2860" w:type="dxa"/>
          </w:tcPr>
          <w:p w:rsidR="005833DF" w:rsidRDefault="005833DF">
            <w:pPr>
              <w:pStyle w:val="ConsPlusNormal"/>
            </w:pPr>
            <w:r>
              <w:t>Итого:</w:t>
            </w:r>
          </w:p>
        </w:tc>
        <w:tc>
          <w:tcPr>
            <w:tcW w:w="2041" w:type="dxa"/>
          </w:tcPr>
          <w:p w:rsidR="005833DF" w:rsidRDefault="005833DF">
            <w:pPr>
              <w:pStyle w:val="ConsPlusNormal"/>
            </w:pPr>
          </w:p>
        </w:tc>
        <w:tc>
          <w:tcPr>
            <w:tcW w:w="1960" w:type="dxa"/>
          </w:tcPr>
          <w:p w:rsidR="005833DF" w:rsidRDefault="005833DF">
            <w:pPr>
              <w:pStyle w:val="ConsPlusNormal"/>
            </w:pPr>
          </w:p>
        </w:tc>
        <w:tc>
          <w:tcPr>
            <w:tcW w:w="2154" w:type="dxa"/>
          </w:tcPr>
          <w:p w:rsidR="005833DF" w:rsidRDefault="005833DF">
            <w:pPr>
              <w:pStyle w:val="ConsPlusNormal"/>
            </w:pPr>
          </w:p>
        </w:tc>
      </w:tr>
    </w:tbl>
    <w:p w:rsidR="005833DF" w:rsidRDefault="005833DF">
      <w:pPr>
        <w:pStyle w:val="ConsPlusNormal"/>
        <w:jc w:val="both"/>
      </w:pPr>
    </w:p>
    <w:p w:rsidR="005833DF" w:rsidRDefault="005833DF">
      <w:pPr>
        <w:pStyle w:val="ConsPlusNonformat"/>
        <w:jc w:val="both"/>
      </w:pPr>
      <w:r>
        <w:t xml:space="preserve">Сальдо </w:t>
      </w:r>
      <w:proofErr w:type="gramStart"/>
      <w:r>
        <w:t>на</w:t>
      </w:r>
      <w:proofErr w:type="gramEnd"/>
      <w:r>
        <w:t xml:space="preserve"> ___________ ____________</w:t>
      </w:r>
    </w:p>
    <w:p w:rsidR="005833DF" w:rsidRDefault="005833DF">
      <w:pPr>
        <w:pStyle w:val="ConsPlusNonformat"/>
        <w:jc w:val="both"/>
      </w:pPr>
      <w:r>
        <w:t xml:space="preserve">             (дата)     (сумма)</w:t>
      </w:r>
    </w:p>
    <w:p w:rsidR="005833DF" w:rsidRDefault="005833DF">
      <w:pPr>
        <w:pStyle w:val="ConsPlusNonformat"/>
        <w:jc w:val="both"/>
      </w:pPr>
    </w:p>
    <w:p w:rsidR="005833DF" w:rsidRDefault="005833DF">
      <w:pPr>
        <w:pStyle w:val="ConsPlusNonformat"/>
        <w:jc w:val="both"/>
      </w:pPr>
      <w:r>
        <w:t>В пользу ________________</w:t>
      </w:r>
    </w:p>
    <w:p w:rsidR="005833DF" w:rsidRDefault="005833DF">
      <w:pPr>
        <w:pStyle w:val="ConsPlusNonformat"/>
        <w:jc w:val="both"/>
      </w:pPr>
    </w:p>
    <w:p w:rsidR="005833DF" w:rsidRDefault="005833DF">
      <w:pPr>
        <w:pStyle w:val="ConsPlusNonformat"/>
        <w:jc w:val="both"/>
      </w:pPr>
      <w:r>
        <w:t xml:space="preserve">              Заказчик                              Поставщик</w:t>
      </w:r>
    </w:p>
    <w:p w:rsidR="005833DF" w:rsidRDefault="005833DF">
      <w:pPr>
        <w:pStyle w:val="ConsPlusNonformat"/>
        <w:jc w:val="both"/>
      </w:pPr>
      <w:r>
        <w:t>___________ ________________________   ____________ _______________________</w:t>
      </w:r>
    </w:p>
    <w:p w:rsidR="005833DF" w:rsidRDefault="005833DF">
      <w:pPr>
        <w:pStyle w:val="ConsPlusNonformat"/>
        <w:jc w:val="both"/>
      </w:pPr>
      <w:r>
        <w:t xml:space="preserve"> (подпись)    (расшифровка подписи)      (подпись)   (расшифровка подписи)</w:t>
      </w:r>
    </w:p>
    <w:p w:rsidR="005833DF" w:rsidRDefault="005833DF">
      <w:pPr>
        <w:pStyle w:val="ConsPlusNonformat"/>
        <w:jc w:val="both"/>
      </w:pPr>
    </w:p>
    <w:p w:rsidR="005833DF" w:rsidRDefault="005833DF">
      <w:pPr>
        <w:pStyle w:val="ConsPlusNonformat"/>
        <w:jc w:val="both"/>
      </w:pPr>
      <w:r>
        <w:t xml:space="preserve">         Главный бухгалтер                      Главный бухгалтер</w:t>
      </w:r>
    </w:p>
    <w:p w:rsidR="005833DF" w:rsidRDefault="005833DF">
      <w:pPr>
        <w:pStyle w:val="ConsPlusNonformat"/>
        <w:jc w:val="both"/>
      </w:pPr>
      <w:r>
        <w:t>___________ ________________________   ____________ _______________________</w:t>
      </w:r>
    </w:p>
    <w:p w:rsidR="005833DF" w:rsidRDefault="005833DF">
      <w:pPr>
        <w:pStyle w:val="ConsPlusNonformat"/>
        <w:jc w:val="both"/>
      </w:pPr>
      <w:r>
        <w:t xml:space="preserve"> (подпись)    (расшифровка подписи)      (подпись)   (расшифровка подписи)</w:t>
      </w: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right"/>
        <w:outlineLvl w:val="1"/>
      </w:pPr>
      <w:r>
        <w:t>Приложение N 8</w:t>
      </w:r>
    </w:p>
    <w:p w:rsidR="005833DF" w:rsidRDefault="005833DF">
      <w:pPr>
        <w:pStyle w:val="ConsPlusNormal"/>
        <w:jc w:val="right"/>
      </w:pPr>
      <w:r>
        <w:t>к Контракту</w:t>
      </w:r>
    </w:p>
    <w:p w:rsidR="005833DF" w:rsidRDefault="005833DF">
      <w:pPr>
        <w:pStyle w:val="ConsPlusNormal"/>
        <w:jc w:val="right"/>
      </w:pPr>
      <w:r>
        <w:t>от "__" ______ 20__ г. N ___</w:t>
      </w:r>
    </w:p>
    <w:p w:rsidR="005833DF" w:rsidRDefault="005833DF">
      <w:pPr>
        <w:pStyle w:val="ConsPlusNormal"/>
        <w:jc w:val="both"/>
      </w:pPr>
    </w:p>
    <w:p w:rsidR="005833DF" w:rsidRDefault="005833DF">
      <w:pPr>
        <w:pStyle w:val="ConsPlusNormal"/>
        <w:jc w:val="right"/>
      </w:pPr>
      <w:r>
        <w:t>Рекомендуемый образец</w:t>
      </w:r>
    </w:p>
    <w:p w:rsidR="005833DF" w:rsidRDefault="005833DF">
      <w:pPr>
        <w:pStyle w:val="ConsPlusNormal"/>
        <w:jc w:val="both"/>
      </w:pPr>
    </w:p>
    <w:p w:rsidR="005833DF" w:rsidRDefault="005833DF">
      <w:pPr>
        <w:pStyle w:val="ConsPlusNonformat"/>
        <w:jc w:val="both"/>
      </w:pPr>
      <w:bookmarkStart w:id="28" w:name="P788"/>
      <w:bookmarkEnd w:id="28"/>
      <w:r>
        <w:t xml:space="preserve">                                    АКТ</w:t>
      </w:r>
    </w:p>
    <w:p w:rsidR="005833DF" w:rsidRDefault="005833DF">
      <w:pPr>
        <w:pStyle w:val="ConsPlusNonformat"/>
        <w:jc w:val="both"/>
      </w:pPr>
      <w:r>
        <w:t xml:space="preserve">            ОБ ИСПОЛНЕНИИ ОБЯЗАТЕЛЬСТВ ПО КОНТРАКТУ </w:t>
      </w:r>
      <w:hyperlink w:anchor="P842" w:history="1">
        <w:r>
          <w:rPr>
            <w:color w:val="0000FF"/>
          </w:rPr>
          <w:t>&lt;17&gt;</w:t>
        </w:r>
      </w:hyperlink>
      <w:r>
        <w:t xml:space="preserve">, </w:t>
      </w:r>
      <w:hyperlink w:anchor="P845" w:history="1">
        <w:r>
          <w:rPr>
            <w:color w:val="0000FF"/>
          </w:rPr>
          <w:t>&lt;20&gt;</w:t>
        </w:r>
      </w:hyperlink>
    </w:p>
    <w:p w:rsidR="005833DF" w:rsidRDefault="005833DF">
      <w:pPr>
        <w:pStyle w:val="ConsPlusNonformat"/>
        <w:jc w:val="both"/>
      </w:pPr>
      <w:r>
        <w:t xml:space="preserve">                      ОТ "__" _________ 20__ г. N ___</w:t>
      </w:r>
    </w:p>
    <w:p w:rsidR="005833DF" w:rsidRDefault="005833DF">
      <w:pPr>
        <w:pStyle w:val="ConsPlusNonformat"/>
        <w:jc w:val="both"/>
      </w:pPr>
    </w:p>
    <w:p w:rsidR="005833DF" w:rsidRDefault="005833DF">
      <w:pPr>
        <w:pStyle w:val="ConsPlusNonformat"/>
        <w:jc w:val="both"/>
      </w:pPr>
      <w:r>
        <w:t xml:space="preserve">    </w:t>
      </w:r>
      <w:proofErr w:type="gramStart"/>
      <w:r>
        <w:t>Поставщик ___________________ (полностью наименование (для юридического</w:t>
      </w:r>
      <w:proofErr w:type="gramEnd"/>
    </w:p>
    <w:p w:rsidR="005833DF" w:rsidRDefault="005833DF">
      <w:pPr>
        <w:pStyle w:val="ConsPlusNonformat"/>
        <w:jc w:val="both"/>
      </w:pPr>
      <w:proofErr w:type="gramStart"/>
      <w:r>
        <w:t>лица), фамилия, имя, отчество (при наличии) (для физического лица), в  лице</w:t>
      </w:r>
      <w:proofErr w:type="gramEnd"/>
    </w:p>
    <w:p w:rsidR="005833DF" w:rsidRDefault="005833DF">
      <w:pPr>
        <w:pStyle w:val="ConsPlusNonformat"/>
        <w:jc w:val="both"/>
      </w:pPr>
      <w:proofErr w:type="gramStart"/>
      <w:r>
        <w:t>____________________ (должность, фамилия, имя, отчество (при наличии) лица,</w:t>
      </w:r>
      <w:proofErr w:type="gramEnd"/>
    </w:p>
    <w:p w:rsidR="005833DF" w:rsidRDefault="005833DF">
      <w:pPr>
        <w:pStyle w:val="ConsPlusNonformat"/>
        <w:jc w:val="both"/>
      </w:pPr>
      <w:proofErr w:type="gramStart"/>
      <w:r>
        <w:t>подписывающего</w:t>
      </w:r>
      <w:proofErr w:type="gramEnd"/>
      <w:r>
        <w:t xml:space="preserve"> Акт), действующего на основании ____________________________</w:t>
      </w:r>
    </w:p>
    <w:p w:rsidR="005833DF" w:rsidRDefault="005833DF">
      <w:pPr>
        <w:pStyle w:val="ConsPlusNonformat"/>
        <w:jc w:val="both"/>
      </w:pPr>
      <w:proofErr w:type="gramStart"/>
      <w:r>
        <w:t>(указываются  реквизиты  документа,   удостоверяющие   полномочия  лица  на</w:t>
      </w:r>
      <w:proofErr w:type="gramEnd"/>
    </w:p>
    <w:p w:rsidR="005833DF" w:rsidRDefault="005833DF">
      <w:pPr>
        <w:pStyle w:val="ConsPlusNonformat"/>
        <w:jc w:val="both"/>
      </w:pPr>
      <w:r>
        <w:t>подписание   Акта),  с  одной  стороны, и  Заказчик  (полное  наименование)</w:t>
      </w:r>
    </w:p>
    <w:p w:rsidR="005833DF" w:rsidRDefault="005833DF">
      <w:pPr>
        <w:pStyle w:val="ConsPlusNonformat"/>
        <w:jc w:val="both"/>
      </w:pPr>
      <w:proofErr w:type="gramStart"/>
      <w:r>
        <w:t>____________ в лице _______________ (должность, фамилия, имя, отчество (при</w:t>
      </w:r>
      <w:proofErr w:type="gramEnd"/>
    </w:p>
    <w:p w:rsidR="005833DF" w:rsidRDefault="005833DF">
      <w:pPr>
        <w:pStyle w:val="ConsPlusNonformat"/>
        <w:jc w:val="both"/>
      </w:pPr>
      <w:proofErr w:type="gramStart"/>
      <w:r>
        <w:t>наличии)  лица, подписывающего Акт), действующего на основании ____________</w:t>
      </w:r>
      <w:proofErr w:type="gramEnd"/>
    </w:p>
    <w:p w:rsidR="005833DF" w:rsidRDefault="005833DF">
      <w:pPr>
        <w:pStyle w:val="ConsPlusNonformat"/>
        <w:jc w:val="both"/>
      </w:pPr>
      <w:proofErr w:type="gramStart"/>
      <w:r>
        <w:t>(указываются   реквизиты   документа,  удостоверяющие  полномочия  лица  на</w:t>
      </w:r>
      <w:proofErr w:type="gramEnd"/>
    </w:p>
    <w:p w:rsidR="005833DF" w:rsidRDefault="005833DF">
      <w:pPr>
        <w:pStyle w:val="ConsPlusNonformat"/>
        <w:jc w:val="both"/>
      </w:pPr>
      <w:r>
        <w:t>подписание Акта), с другой стороны, составили настоящий Акт о следующем:</w:t>
      </w:r>
    </w:p>
    <w:p w:rsidR="005833DF" w:rsidRDefault="005833DF">
      <w:pPr>
        <w:pStyle w:val="ConsPlusNonformat"/>
        <w:jc w:val="both"/>
      </w:pPr>
      <w:r>
        <w:t xml:space="preserve">    Поставщиком   представлены   следующие   документы,  копии  документов,</w:t>
      </w:r>
    </w:p>
    <w:p w:rsidR="005833DF" w:rsidRDefault="005833DF">
      <w:pPr>
        <w:pStyle w:val="ConsPlusNonformat"/>
        <w:jc w:val="both"/>
      </w:pPr>
      <w:proofErr w:type="gramStart"/>
      <w:r>
        <w:t>подтверждающие</w:t>
      </w:r>
      <w:proofErr w:type="gramEnd"/>
      <w:r>
        <w:t xml:space="preserve"> поставку Товара по Контракту:</w:t>
      </w:r>
    </w:p>
    <w:p w:rsidR="005833DF" w:rsidRDefault="005833DF">
      <w:pPr>
        <w:pStyle w:val="ConsPlusNonformat"/>
        <w:jc w:val="both"/>
      </w:pPr>
      <w:r>
        <w:t xml:space="preserve">    а) товарные накладные, подписанные Получателями </w:t>
      </w:r>
      <w:hyperlink w:anchor="P842" w:history="1">
        <w:r>
          <w:rPr>
            <w:color w:val="0000FF"/>
          </w:rPr>
          <w:t>&lt;17&gt;</w:t>
        </w:r>
      </w:hyperlink>
      <w:r>
        <w:t>;</w:t>
      </w:r>
    </w:p>
    <w:p w:rsidR="005833DF" w:rsidRDefault="005833DF">
      <w:pPr>
        <w:pStyle w:val="ConsPlusNonformat"/>
        <w:jc w:val="both"/>
      </w:pPr>
      <w:r>
        <w:t xml:space="preserve">    б)  Акты    приема-передачи  Товара,   подписанные    Поставщиком     и</w:t>
      </w:r>
    </w:p>
    <w:p w:rsidR="005833DF" w:rsidRDefault="005833DF">
      <w:pPr>
        <w:pStyle w:val="ConsPlusNonformat"/>
        <w:jc w:val="both"/>
      </w:pPr>
      <w:r>
        <w:t xml:space="preserve">Получателями </w:t>
      </w:r>
      <w:hyperlink w:anchor="P842" w:history="1">
        <w:r>
          <w:rPr>
            <w:color w:val="0000FF"/>
          </w:rPr>
          <w:t>&lt;17&gt;</w:t>
        </w:r>
      </w:hyperlink>
      <w:r>
        <w:t xml:space="preserve"> (</w:t>
      </w:r>
      <w:hyperlink w:anchor="P582" w:history="1">
        <w:r>
          <w:rPr>
            <w:color w:val="0000FF"/>
          </w:rPr>
          <w:t>приложение N 4</w:t>
        </w:r>
      </w:hyperlink>
      <w:r>
        <w:t xml:space="preserve"> к Контракту);</w:t>
      </w:r>
    </w:p>
    <w:p w:rsidR="005833DF" w:rsidRDefault="005833DF">
      <w:pPr>
        <w:pStyle w:val="ConsPlusNonformat"/>
        <w:jc w:val="both"/>
      </w:pPr>
      <w:r>
        <w:t xml:space="preserve">    в)   копия  регистрационного  удостоверения  лекарственного  препарата,</w:t>
      </w:r>
    </w:p>
    <w:p w:rsidR="005833DF" w:rsidRDefault="005833DF">
      <w:pPr>
        <w:pStyle w:val="ConsPlusNonformat"/>
        <w:jc w:val="both"/>
      </w:pPr>
      <w:proofErr w:type="gramStart"/>
      <w:r>
        <w:t>выданного</w:t>
      </w:r>
      <w:proofErr w:type="gramEnd"/>
      <w:r>
        <w:t xml:space="preserve"> уполномоченным органом;</w:t>
      </w:r>
    </w:p>
    <w:p w:rsidR="005833DF" w:rsidRDefault="005833DF">
      <w:pPr>
        <w:pStyle w:val="ConsPlusNonformat"/>
        <w:jc w:val="both"/>
      </w:pPr>
      <w:r>
        <w:t xml:space="preserve">    г) копия документа о соответствии </w:t>
      </w:r>
      <w:hyperlink w:anchor="P851" w:history="1">
        <w:r>
          <w:rPr>
            <w:color w:val="0000FF"/>
          </w:rPr>
          <w:t>&lt;26&gt;</w:t>
        </w:r>
      </w:hyperlink>
      <w:r>
        <w:t xml:space="preserve"> Товара;</w:t>
      </w:r>
    </w:p>
    <w:p w:rsidR="005833DF" w:rsidRDefault="005833DF">
      <w:pPr>
        <w:pStyle w:val="ConsPlusNonformat"/>
        <w:jc w:val="both"/>
      </w:pPr>
      <w:r>
        <w:t xml:space="preserve">    д) Сводный реестр товарных накладных на поставку Товара;</w:t>
      </w:r>
    </w:p>
    <w:p w:rsidR="005833DF" w:rsidRDefault="005833DF">
      <w:pPr>
        <w:pStyle w:val="ConsPlusNonformat"/>
        <w:jc w:val="both"/>
      </w:pPr>
      <w:r>
        <w:t xml:space="preserve">    е)  Протокол  согласования  цен поставки Товара, включенного в перечень</w:t>
      </w:r>
    </w:p>
    <w:p w:rsidR="005833DF" w:rsidRDefault="005833DF">
      <w:pPr>
        <w:pStyle w:val="ConsPlusNonformat"/>
        <w:jc w:val="both"/>
      </w:pPr>
      <w:r>
        <w:t xml:space="preserve">жизненно  необходимых и важнейших лекарственных препаратов, </w:t>
      </w:r>
      <w:proofErr w:type="gramStart"/>
      <w:r>
        <w:t>составленный</w:t>
      </w:r>
      <w:proofErr w:type="gramEnd"/>
      <w:r>
        <w:t xml:space="preserve"> по</w:t>
      </w:r>
    </w:p>
    <w:p w:rsidR="005833DF" w:rsidRDefault="005833DF">
      <w:pPr>
        <w:pStyle w:val="ConsPlusNonformat"/>
        <w:jc w:val="both"/>
      </w:pPr>
      <w:proofErr w:type="gramStart"/>
      <w:r>
        <w:t xml:space="preserve">форме  в  соответствии  с  законодательством Российской Федерации </w:t>
      </w:r>
      <w:hyperlink w:anchor="P850" w:history="1">
        <w:r>
          <w:rPr>
            <w:color w:val="0000FF"/>
          </w:rPr>
          <w:t>&lt;25&gt;</w:t>
        </w:r>
      </w:hyperlink>
      <w:r>
        <w:t xml:space="preserve"> (при</w:t>
      </w:r>
      <w:proofErr w:type="gramEnd"/>
    </w:p>
    <w:p w:rsidR="005833DF" w:rsidRDefault="005833DF">
      <w:pPr>
        <w:pStyle w:val="ConsPlusNonformat"/>
        <w:jc w:val="both"/>
      </w:pPr>
      <w:r>
        <w:t xml:space="preserve">поставке  Товара,  включенного  в перечень жизненно </w:t>
      </w:r>
      <w:proofErr w:type="gramStart"/>
      <w:r>
        <w:t>необходимых</w:t>
      </w:r>
      <w:proofErr w:type="gramEnd"/>
      <w:r>
        <w:t xml:space="preserve"> и важнейших</w:t>
      </w:r>
    </w:p>
    <w:p w:rsidR="005833DF" w:rsidRDefault="005833DF">
      <w:pPr>
        <w:pStyle w:val="ConsPlusNonformat"/>
        <w:jc w:val="both"/>
      </w:pPr>
      <w:r>
        <w:t>лекарственных препаратов);</w:t>
      </w:r>
    </w:p>
    <w:p w:rsidR="005833DF" w:rsidRDefault="005833DF">
      <w:pPr>
        <w:pStyle w:val="ConsPlusNonformat"/>
        <w:jc w:val="both"/>
      </w:pPr>
      <w:r>
        <w:t xml:space="preserve">    ж) ________________________ </w:t>
      </w:r>
      <w:hyperlink w:anchor="P852" w:history="1">
        <w:r>
          <w:rPr>
            <w:color w:val="0000FF"/>
          </w:rPr>
          <w:t>&lt;27&gt;</w:t>
        </w:r>
      </w:hyperlink>
      <w:r>
        <w:t>.</w:t>
      </w:r>
    </w:p>
    <w:p w:rsidR="005833DF" w:rsidRDefault="005833DF">
      <w:pPr>
        <w:pStyle w:val="ConsPlusNonformat"/>
        <w:jc w:val="both"/>
      </w:pPr>
      <w:r>
        <w:lastRenderedPageBreak/>
        <w:t xml:space="preserve">    Поставщик  полностью/не  полностью  (указать) исполнил обязательства </w:t>
      </w:r>
      <w:proofErr w:type="gramStart"/>
      <w:r>
        <w:t>по</w:t>
      </w:r>
      <w:proofErr w:type="gramEnd"/>
    </w:p>
    <w:p w:rsidR="005833DF" w:rsidRDefault="005833DF">
      <w:pPr>
        <w:pStyle w:val="ConsPlusNonformat"/>
        <w:jc w:val="both"/>
      </w:pPr>
      <w:r>
        <w:t>Контракту от "__" __________ 20__ г. N ____.</w:t>
      </w:r>
    </w:p>
    <w:p w:rsidR="005833DF" w:rsidRDefault="005833DF">
      <w:pPr>
        <w:pStyle w:val="ConsPlusNonformat"/>
        <w:jc w:val="both"/>
      </w:pPr>
    </w:p>
    <w:p w:rsidR="005833DF" w:rsidRDefault="005833DF">
      <w:pPr>
        <w:pStyle w:val="ConsPlusNonformat"/>
        <w:jc w:val="both"/>
      </w:pPr>
      <w:r>
        <w:t>От Поставщика:                            От Заказчика:</w:t>
      </w:r>
    </w:p>
    <w:p w:rsidR="005833DF" w:rsidRDefault="005833DF">
      <w:pPr>
        <w:pStyle w:val="ConsPlusNonformat"/>
        <w:jc w:val="both"/>
      </w:pPr>
      <w:r>
        <w:t>_______________________________           _________________________________</w:t>
      </w:r>
    </w:p>
    <w:p w:rsidR="005833DF" w:rsidRDefault="005833DF">
      <w:pPr>
        <w:pStyle w:val="ConsPlusNonformat"/>
        <w:jc w:val="both"/>
      </w:pPr>
      <w:r>
        <w:t>М.П. (при наличии)                        М.П.</w:t>
      </w:r>
    </w:p>
    <w:p w:rsidR="005833DF" w:rsidRDefault="005833DF">
      <w:pPr>
        <w:pStyle w:val="ConsPlusNonformat"/>
        <w:jc w:val="both"/>
      </w:pPr>
      <w:r>
        <w:t>"__" ___________ 20__ г.                  "__" ________________ 20__ г.</w:t>
      </w:r>
    </w:p>
    <w:p w:rsidR="005833DF" w:rsidRDefault="005833DF">
      <w:pPr>
        <w:pStyle w:val="ConsPlusNormal"/>
        <w:jc w:val="both"/>
      </w:pPr>
    </w:p>
    <w:p w:rsidR="005833DF" w:rsidRDefault="005833DF">
      <w:pPr>
        <w:pStyle w:val="ConsPlusNormal"/>
        <w:ind w:firstLine="540"/>
        <w:jc w:val="both"/>
      </w:pPr>
      <w:r>
        <w:t>--------------------------------</w:t>
      </w:r>
    </w:p>
    <w:p w:rsidR="005833DF" w:rsidRDefault="005833DF">
      <w:pPr>
        <w:pStyle w:val="ConsPlusNormal"/>
        <w:spacing w:before="220"/>
        <w:ind w:firstLine="540"/>
        <w:jc w:val="both"/>
      </w:pPr>
      <w:bookmarkStart w:id="29" w:name="P826"/>
      <w:bookmarkEnd w:id="29"/>
      <w:r>
        <w:t>&lt;1</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5833DF" w:rsidRDefault="005833DF">
      <w:pPr>
        <w:pStyle w:val="ConsPlusNormal"/>
        <w:spacing w:before="220"/>
        <w:ind w:firstLine="540"/>
        <w:jc w:val="both"/>
      </w:pPr>
      <w:bookmarkStart w:id="30" w:name="P827"/>
      <w:bookmarkEnd w:id="30"/>
      <w:r>
        <w:t>&lt;2</w:t>
      </w:r>
      <w:proofErr w:type="gramStart"/>
      <w:r>
        <w:t>&gt; У</w:t>
      </w:r>
      <w:proofErr w:type="gramEnd"/>
      <w:r>
        <w:t xml:space="preserve">казывается международное непатентованное наименование лекарственного средства или при отсутствии такого наименования химическое, </w:t>
      </w:r>
      <w:proofErr w:type="spellStart"/>
      <w:r>
        <w:t>группировочное</w:t>
      </w:r>
      <w:proofErr w:type="spellEnd"/>
      <w:r>
        <w:t xml:space="preserve">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w:t>
      </w:r>
      <w:proofErr w:type="spellStart"/>
      <w:r>
        <w:t>группировочному</w:t>
      </w:r>
      <w:proofErr w:type="spellEnd"/>
      <w:r>
        <w:t xml:space="preserve"> наименованию лекарственного средства. Наименование Контракта должно соответствовать наименованию закупки в соответствии с планом-графиком закупок Заказчика.</w:t>
      </w:r>
    </w:p>
    <w:p w:rsidR="005833DF" w:rsidRDefault="005833DF">
      <w:pPr>
        <w:pStyle w:val="ConsPlusNormal"/>
        <w:spacing w:before="220"/>
        <w:ind w:firstLine="540"/>
        <w:jc w:val="both"/>
      </w:pPr>
      <w:bookmarkStart w:id="31" w:name="P828"/>
      <w:bookmarkEnd w:id="31"/>
      <w:r>
        <w:t>&lt;3</w:t>
      </w:r>
      <w:proofErr w:type="gramStart"/>
      <w:r>
        <w:t>&gt; У</w:t>
      </w:r>
      <w:proofErr w:type="gramEnd"/>
      <w:r>
        <w:t>казывается полное наименование Заказчика.</w:t>
      </w:r>
    </w:p>
    <w:p w:rsidR="005833DF" w:rsidRDefault="005833DF">
      <w:pPr>
        <w:pStyle w:val="ConsPlusNormal"/>
        <w:spacing w:before="220"/>
        <w:ind w:firstLine="540"/>
        <w:jc w:val="both"/>
      </w:pPr>
      <w:bookmarkStart w:id="32" w:name="P829"/>
      <w:bookmarkEnd w:id="32"/>
      <w:r>
        <w:t>&lt;4</w:t>
      </w:r>
      <w:proofErr w:type="gramStart"/>
      <w:r>
        <w:t>&gt; У</w:t>
      </w:r>
      <w:proofErr w:type="gramEnd"/>
      <w:r>
        <w:t>казывается должность, фамилия, имя, отчество (при наличии) лица, подписывающего Контракт со стороны Заказчика.</w:t>
      </w:r>
    </w:p>
    <w:p w:rsidR="005833DF" w:rsidRDefault="005833DF">
      <w:pPr>
        <w:pStyle w:val="ConsPlusNormal"/>
        <w:spacing w:before="220"/>
        <w:ind w:firstLine="540"/>
        <w:jc w:val="both"/>
      </w:pPr>
      <w:bookmarkStart w:id="33" w:name="P830"/>
      <w:bookmarkEnd w:id="33"/>
      <w:r>
        <w:t>&lt;5</w:t>
      </w:r>
      <w:proofErr w:type="gramStart"/>
      <w:r>
        <w:t>&gt; У</w:t>
      </w:r>
      <w:proofErr w:type="gramEnd"/>
      <w:r>
        <w:t>казываются реквизиты документа, удостоверяющие полномочия лица на подписание Контракта со стороны Заказчика.</w:t>
      </w:r>
    </w:p>
    <w:p w:rsidR="005833DF" w:rsidRDefault="005833DF">
      <w:pPr>
        <w:pStyle w:val="ConsPlusNormal"/>
        <w:spacing w:before="220"/>
        <w:ind w:firstLine="540"/>
        <w:jc w:val="both"/>
      </w:pPr>
      <w:bookmarkStart w:id="34" w:name="P831"/>
      <w:bookmarkEnd w:id="34"/>
      <w:r>
        <w:t>&lt;6</w:t>
      </w:r>
      <w:proofErr w:type="gramStart"/>
      <w:r>
        <w:t>&gt; У</w:t>
      </w:r>
      <w:proofErr w:type="gramEnd"/>
      <w:r>
        <w:t>казывается полное наименование Поставщика (для юридического лица)/фамилия, имя, отчество (при наличии) (для физического лица).</w:t>
      </w:r>
    </w:p>
    <w:p w:rsidR="005833DF" w:rsidRDefault="005833DF">
      <w:pPr>
        <w:pStyle w:val="ConsPlusNormal"/>
        <w:spacing w:before="220"/>
        <w:ind w:firstLine="540"/>
        <w:jc w:val="both"/>
      </w:pPr>
      <w:bookmarkStart w:id="35" w:name="P832"/>
      <w:bookmarkEnd w:id="35"/>
      <w:r>
        <w:t>&lt;7</w:t>
      </w:r>
      <w:proofErr w:type="gramStart"/>
      <w:r>
        <w:t>&gt; У</w:t>
      </w:r>
      <w:proofErr w:type="gramEnd"/>
      <w:r>
        <w:t>казывается должность, фамилия, имя, отчество (при наличии) лица, подписывающего Контракт со стороны Поставщика.</w:t>
      </w:r>
    </w:p>
    <w:p w:rsidR="005833DF" w:rsidRDefault="005833DF">
      <w:pPr>
        <w:pStyle w:val="ConsPlusNormal"/>
        <w:spacing w:before="220"/>
        <w:ind w:firstLine="540"/>
        <w:jc w:val="both"/>
      </w:pPr>
      <w:bookmarkStart w:id="36" w:name="P833"/>
      <w:bookmarkEnd w:id="36"/>
      <w:r>
        <w:t>&lt;8</w:t>
      </w:r>
      <w:proofErr w:type="gramStart"/>
      <w:r>
        <w:t>&gt; У</w:t>
      </w:r>
      <w:proofErr w:type="gramEnd"/>
      <w:r>
        <w:t>казываются реквизиты документа, удостоверяющие полномочия лица на подписание Контракта со стороны Поставщика.</w:t>
      </w:r>
    </w:p>
    <w:p w:rsidR="005833DF" w:rsidRDefault="005833DF">
      <w:pPr>
        <w:pStyle w:val="ConsPlusNormal"/>
        <w:spacing w:before="220"/>
        <w:ind w:firstLine="540"/>
        <w:jc w:val="both"/>
      </w:pPr>
      <w:bookmarkStart w:id="37" w:name="P834"/>
      <w:bookmarkEnd w:id="37"/>
      <w:r>
        <w:t>&lt;9</w:t>
      </w:r>
      <w:proofErr w:type="gramStart"/>
      <w:r>
        <w:t>&gt; У</w:t>
      </w:r>
      <w:proofErr w:type="gramEnd"/>
      <w:r>
        <w:t xml:space="preserve">казываются пункты, части, статьи Федерального </w:t>
      </w:r>
      <w:hyperlink r:id="rId32" w:history="1">
        <w:r>
          <w:rPr>
            <w:color w:val="0000FF"/>
          </w:rPr>
          <w:t>закона</w:t>
        </w:r>
      </w:hyperlink>
      <w:r>
        <w:t xml:space="preserve"> о контрактной системе, в соответствии с которыми заключается Контракт.</w:t>
      </w:r>
    </w:p>
    <w:p w:rsidR="005833DF" w:rsidRDefault="005833DF">
      <w:pPr>
        <w:pStyle w:val="ConsPlusNormal"/>
        <w:spacing w:before="220"/>
        <w:ind w:firstLine="540"/>
        <w:jc w:val="both"/>
      </w:pPr>
      <w:bookmarkStart w:id="38" w:name="P835"/>
      <w:bookmarkEnd w:id="38"/>
      <w:proofErr w:type="gramStart"/>
      <w:r>
        <w:t>&lt;10&gt; Собрание законодательства Российской Федерации, 2013, N 14, ст. 1652; N 27, ст. 3480; N 52, ст. 6961; 2014, N 23, ст. 2925; N 30, ст. 4225; N 48, ст. 6637; N 49, ст. 6925; 2015, N 1, ст. 11, 51, 72; N 10, ст. 1393, 1418; N 14, ст. 2022;</w:t>
      </w:r>
      <w:proofErr w:type="gramEnd"/>
      <w:r>
        <w:t xml:space="preserve"> </w:t>
      </w:r>
      <w:proofErr w:type="gramStart"/>
      <w:r>
        <w:t>N 27, ст. 3979, 4001; N 29, ст. 4342, 4346, 4352, 4353, 4375; 2016, N 1, ст. 10, 89; N 11, ст. 1493; N 15, ст. 2058, 2066; N 23, ст. 3291; N 26, ст. 3872, 3890; N 27, ст. 4199, 4247, 4253, 4254, 4298; 2017, N 1, ст. 15, 30, 41;</w:t>
      </w:r>
      <w:proofErr w:type="gramEnd"/>
      <w:r>
        <w:t xml:space="preserve"> N 9, ст. 1277; N 14, ст. 1995, 2004; N 18, ст. 2660; N 24, ст. 3475, 3477; N 31, ст. 4747, 4760, 4780.</w:t>
      </w:r>
    </w:p>
    <w:p w:rsidR="005833DF" w:rsidRDefault="005833DF">
      <w:pPr>
        <w:pStyle w:val="ConsPlusNormal"/>
        <w:spacing w:before="220"/>
        <w:ind w:firstLine="540"/>
        <w:jc w:val="both"/>
      </w:pPr>
      <w:bookmarkStart w:id="39" w:name="P836"/>
      <w:bookmarkEnd w:id="39"/>
      <w:r>
        <w:t>&lt;11</w:t>
      </w:r>
      <w:proofErr w:type="gramStart"/>
      <w:r>
        <w:t>&gt; У</w:t>
      </w:r>
      <w:proofErr w:type="gramEnd"/>
      <w:r>
        <w:t>казывается способ закупки.</w:t>
      </w:r>
    </w:p>
    <w:p w:rsidR="005833DF" w:rsidRDefault="005833DF">
      <w:pPr>
        <w:pStyle w:val="ConsPlusNormal"/>
        <w:spacing w:before="220"/>
        <w:ind w:firstLine="540"/>
        <w:jc w:val="both"/>
      </w:pPr>
      <w:bookmarkStart w:id="40" w:name="P837"/>
      <w:bookmarkEnd w:id="40"/>
      <w:r>
        <w:t>&lt;12</w:t>
      </w:r>
      <w:proofErr w:type="gramStart"/>
      <w:r>
        <w:t>&gt; У</w:t>
      </w:r>
      <w:proofErr w:type="gramEnd"/>
      <w:r>
        <w:t xml:space="preserve">казываются реквизиты (дата, номер) извещения, которым была объявлена процедура определения Поставщика, либо данные положения исключаются в случаях, предусмотренных </w:t>
      </w:r>
      <w:hyperlink r:id="rId33" w:history="1">
        <w:r>
          <w:rPr>
            <w:color w:val="0000FF"/>
          </w:rPr>
          <w:t>статьей 93</w:t>
        </w:r>
      </w:hyperlink>
      <w:r>
        <w:t xml:space="preserve"> Федерального закона о контрактной системе, а также указывается идентификационный код закупки.</w:t>
      </w:r>
    </w:p>
    <w:p w:rsidR="005833DF" w:rsidRDefault="005833DF">
      <w:pPr>
        <w:pStyle w:val="ConsPlusNormal"/>
        <w:spacing w:before="220"/>
        <w:ind w:firstLine="540"/>
        <w:jc w:val="both"/>
      </w:pPr>
      <w:bookmarkStart w:id="41" w:name="P838"/>
      <w:bookmarkEnd w:id="41"/>
      <w:r>
        <w:lastRenderedPageBreak/>
        <w:t>&lt;13</w:t>
      </w:r>
      <w:proofErr w:type="gramStart"/>
      <w:r>
        <w:t>&gt; У</w:t>
      </w:r>
      <w:proofErr w:type="gramEnd"/>
      <w:r>
        <w:t xml:space="preserve">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r:id="rId34" w:history="1">
        <w:r>
          <w:rPr>
            <w:color w:val="0000FF"/>
          </w:rPr>
          <w:t>статьей 93</w:t>
        </w:r>
      </w:hyperlink>
      <w:r>
        <w:t xml:space="preserve"> Федерального закона о контрактной системе.</w:t>
      </w:r>
    </w:p>
    <w:p w:rsidR="005833DF" w:rsidRDefault="005833DF">
      <w:pPr>
        <w:pStyle w:val="ConsPlusNormal"/>
        <w:spacing w:before="220"/>
        <w:ind w:firstLine="540"/>
        <w:jc w:val="both"/>
      </w:pPr>
      <w:bookmarkStart w:id="42" w:name="P839"/>
      <w:bookmarkEnd w:id="42"/>
      <w:r>
        <w:t>&lt;14</w:t>
      </w:r>
      <w:proofErr w:type="gramStart"/>
      <w:r>
        <w:t>&gt; У</w:t>
      </w:r>
      <w:proofErr w:type="gramEnd"/>
      <w:r>
        <w:t xml:space="preserve">казывается международное непатентованное наименование лекарственного средства или при отсутствии такого наименования химическое, </w:t>
      </w:r>
      <w:proofErr w:type="spellStart"/>
      <w:r>
        <w:t>группировочное</w:t>
      </w:r>
      <w:proofErr w:type="spellEnd"/>
      <w:r>
        <w:t xml:space="preserve">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w:t>
      </w:r>
      <w:proofErr w:type="spellStart"/>
      <w:r>
        <w:t>группировочному</w:t>
      </w:r>
      <w:proofErr w:type="spellEnd"/>
      <w:r>
        <w:t xml:space="preserve"> наименованию лекарственного средства.</w:t>
      </w:r>
    </w:p>
    <w:p w:rsidR="005833DF" w:rsidRDefault="005833DF">
      <w:pPr>
        <w:pStyle w:val="ConsPlusNormal"/>
        <w:spacing w:before="220"/>
        <w:ind w:firstLine="540"/>
        <w:jc w:val="both"/>
      </w:pPr>
      <w:bookmarkStart w:id="43" w:name="P840"/>
      <w:bookmarkEnd w:id="43"/>
      <w:proofErr w:type="gramStart"/>
      <w:r>
        <w:t xml:space="preserve">&lt;15&gt; Спецификация заполняется при заключении Контракта (Договора) (в случае закупки конкурентными способами - в соответствии с заявкой участника закупки, с которым заключается Контракт (Договор) в соответствии с </w:t>
      </w:r>
      <w:hyperlink w:anchor="P369" w:history="1">
        <w:r>
          <w:rPr>
            <w:color w:val="0000FF"/>
          </w:rPr>
          <w:t>приложением N 1</w:t>
        </w:r>
      </w:hyperlink>
      <w:r>
        <w:t xml:space="preserve"> к Контракту.</w:t>
      </w:r>
      <w:proofErr w:type="gramEnd"/>
      <w:r>
        <w:t xml:space="preserve"> Спецификация может быть дополнена иными сведениями с учетом специфики Товара и фактических обстоятельств, определяющих условия исполнения Контракта.</w:t>
      </w:r>
    </w:p>
    <w:p w:rsidR="005833DF" w:rsidRDefault="005833DF">
      <w:pPr>
        <w:pStyle w:val="ConsPlusNormal"/>
        <w:spacing w:before="220"/>
        <w:ind w:firstLine="540"/>
        <w:jc w:val="both"/>
      </w:pPr>
      <w:bookmarkStart w:id="44" w:name="P841"/>
      <w:bookmarkEnd w:id="44"/>
      <w:r>
        <w:t xml:space="preserve">&lt;16&gt; Технические характеристики должны содержать количественные и качественные характеристики Товара, в том числе обоснованный остаточный срок годности, определенный конкретным периодом (в годах, месяцах, днях), в </w:t>
      </w:r>
      <w:proofErr w:type="gramStart"/>
      <w:r>
        <w:t>течение</w:t>
      </w:r>
      <w:proofErr w:type="gramEnd"/>
      <w:r>
        <w:t xml:space="preserve"> которого Товар сохраняет свою пригодность, или конкретной датой, до которой Товар может быть использован, условия транспортировки, требование о поставке Товара в целых упаковках в соответствии с Федеральным </w:t>
      </w:r>
      <w:hyperlink r:id="rId35" w:history="1">
        <w:r>
          <w:rPr>
            <w:color w:val="0000FF"/>
          </w:rPr>
          <w:t>законом</w:t>
        </w:r>
      </w:hyperlink>
      <w:r>
        <w:t xml:space="preserve"> от 12.04.2010 N 61-ФЗ "Об обращении </w:t>
      </w:r>
      <w:proofErr w:type="gramStart"/>
      <w:r>
        <w:t>лекарственных средств", а также информацию, включаемую в Контракт при его заключении (в случае закупки конкурентными способами - в соответствии с заявкой участника закупки, с которым заключается Контракт): торговые наименования лекарственных препаратов,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дозировку, лекарственную форму лекарственных препаратов, количество лекарственных форм во вторичной (потребительской) упаковке, страну происхождения лекарственного препарата.</w:t>
      </w:r>
      <w:proofErr w:type="gramEnd"/>
    </w:p>
    <w:p w:rsidR="005833DF" w:rsidRDefault="005833DF">
      <w:pPr>
        <w:pStyle w:val="ConsPlusNormal"/>
        <w:spacing w:before="220"/>
        <w:ind w:firstLine="540"/>
        <w:jc w:val="both"/>
      </w:pPr>
      <w:bookmarkStart w:id="45" w:name="P842"/>
      <w:bookmarkEnd w:id="45"/>
      <w:r>
        <w:t>&lt;17</w:t>
      </w:r>
      <w:proofErr w:type="gramStart"/>
      <w:r>
        <w:t>&gt; В</w:t>
      </w:r>
      <w:proofErr w:type="gramEnd"/>
      <w:r>
        <w:t>ключается в Контракт в случае, если поставка осуществляется в пользу третьих лиц при централизованной закупке или по нескольким адресам доставки.</w:t>
      </w:r>
    </w:p>
    <w:p w:rsidR="005833DF" w:rsidRDefault="005833DF">
      <w:pPr>
        <w:pStyle w:val="ConsPlusNormal"/>
        <w:spacing w:before="220"/>
        <w:ind w:firstLine="540"/>
        <w:jc w:val="both"/>
      </w:pPr>
      <w:bookmarkStart w:id="46" w:name="P843"/>
      <w:bookmarkEnd w:id="46"/>
      <w:r>
        <w:t>&lt;18</w:t>
      </w:r>
      <w:proofErr w:type="gramStart"/>
      <w:r>
        <w:t>&gt; В</w:t>
      </w:r>
      <w:proofErr w:type="gramEnd"/>
      <w:r>
        <w:t>ключается в Контракт и указываются категории получателей в случае, если поставка осуществляется в пользу третьих лиц при централизованной закупке.</w:t>
      </w:r>
    </w:p>
    <w:p w:rsidR="005833DF" w:rsidRDefault="005833DF">
      <w:pPr>
        <w:pStyle w:val="ConsPlusNormal"/>
        <w:spacing w:before="220"/>
        <w:ind w:firstLine="540"/>
        <w:jc w:val="both"/>
      </w:pPr>
      <w:bookmarkStart w:id="47" w:name="P844"/>
      <w:bookmarkEnd w:id="47"/>
      <w:r>
        <w:t>&lt;19</w:t>
      </w:r>
      <w:proofErr w:type="gramStart"/>
      <w:r>
        <w:t>&gt; У</w:t>
      </w:r>
      <w:proofErr w:type="gramEnd"/>
      <w:r>
        <w:t>казывается адрес, по которому будет осуществлена доставка, разгрузка (хранение) Товара. В случае поставки в пользу третьих лиц при централизованной закупке или по нескольким адресам доставки указывается Отгрузочная разнарядка (План распределения) (</w:t>
      </w:r>
      <w:hyperlink w:anchor="P560" w:history="1">
        <w:r>
          <w:rPr>
            <w:color w:val="0000FF"/>
          </w:rPr>
          <w:t>приложение N 3</w:t>
        </w:r>
      </w:hyperlink>
      <w:r>
        <w:t xml:space="preserve"> к Контракту).</w:t>
      </w:r>
    </w:p>
    <w:p w:rsidR="005833DF" w:rsidRDefault="005833DF">
      <w:pPr>
        <w:pStyle w:val="ConsPlusNormal"/>
        <w:spacing w:before="220"/>
        <w:ind w:firstLine="540"/>
        <w:jc w:val="both"/>
      </w:pPr>
      <w:bookmarkStart w:id="48" w:name="P845"/>
      <w:bookmarkEnd w:id="48"/>
      <w:r>
        <w:t>&lt;20&gt; Пункт/раздел Контракта, приложение к Контракту могут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5833DF" w:rsidRDefault="005833DF">
      <w:pPr>
        <w:pStyle w:val="ConsPlusNormal"/>
        <w:spacing w:before="220"/>
        <w:ind w:firstLine="540"/>
        <w:jc w:val="both"/>
      </w:pPr>
      <w:bookmarkStart w:id="49" w:name="P846"/>
      <w:bookmarkEnd w:id="49"/>
      <w:r>
        <w:t>&lt;21</w:t>
      </w:r>
      <w:proofErr w:type="gramStart"/>
      <w:r>
        <w:t>&gt; В</w:t>
      </w:r>
      <w:proofErr w:type="gramEnd"/>
      <w:r>
        <w:t>ключается в Контракт в случае, если такое положение/условие было предусмотрено извещением и/или документацией о закупке.</w:t>
      </w:r>
    </w:p>
    <w:p w:rsidR="005833DF" w:rsidRDefault="005833DF">
      <w:pPr>
        <w:pStyle w:val="ConsPlusNormal"/>
        <w:spacing w:before="220"/>
        <w:ind w:firstLine="540"/>
        <w:jc w:val="both"/>
      </w:pPr>
      <w:bookmarkStart w:id="50" w:name="P847"/>
      <w:bookmarkEnd w:id="50"/>
      <w:r>
        <w:t>&lt;22</w:t>
      </w:r>
      <w:proofErr w:type="gramStart"/>
      <w:r>
        <w:t>&gt; П</w:t>
      </w:r>
      <w:proofErr w:type="gramEnd"/>
      <w:r>
        <w:t>ри необходимости указывается вид и (или) реквизиты применяемых нормативных правовых актов.</w:t>
      </w:r>
    </w:p>
    <w:p w:rsidR="005833DF" w:rsidRDefault="005833DF">
      <w:pPr>
        <w:pStyle w:val="ConsPlusNormal"/>
        <w:spacing w:before="220"/>
        <w:ind w:firstLine="540"/>
        <w:jc w:val="both"/>
      </w:pPr>
      <w:bookmarkStart w:id="51" w:name="P848"/>
      <w:bookmarkEnd w:id="51"/>
      <w:r>
        <w:t>&lt;23</w:t>
      </w:r>
      <w:proofErr w:type="gramStart"/>
      <w:r>
        <w:t>&gt; В</w:t>
      </w:r>
      <w:proofErr w:type="gramEnd"/>
      <w:r>
        <w:t xml:space="preserve">ключается в Контракт в случае, если начальная (максимальная) цена Контракта превышает размер, установленный </w:t>
      </w:r>
      <w:hyperlink r:id="rId36" w:history="1">
        <w:r>
          <w:rPr>
            <w:color w:val="0000FF"/>
          </w:rPr>
          <w:t>постановлением</w:t>
        </w:r>
      </w:hyperlink>
      <w:r>
        <w:t xml:space="preserve"> Правительства Российской Федерации от 04.09.2013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w:t>
      </w:r>
      <w:r>
        <w:lastRenderedPageBreak/>
        <w:t xml:space="preserve">дополнительную информацию" (Собрание законодательства Российской Федерации, 2013, N 37, ст. 4695; </w:t>
      </w:r>
      <w:proofErr w:type="gramStart"/>
      <w:r>
        <w:t>2014, N 14, ст. 1629).</w:t>
      </w:r>
      <w:proofErr w:type="gramEnd"/>
    </w:p>
    <w:p w:rsidR="005833DF" w:rsidRDefault="005833DF">
      <w:pPr>
        <w:pStyle w:val="ConsPlusNormal"/>
        <w:spacing w:before="220"/>
        <w:ind w:firstLine="540"/>
        <w:jc w:val="both"/>
      </w:pPr>
      <w:bookmarkStart w:id="52" w:name="P849"/>
      <w:bookmarkEnd w:id="52"/>
      <w:r>
        <w:t>&lt;24</w:t>
      </w:r>
      <w:proofErr w:type="gramStart"/>
      <w:r>
        <w:t>&gt; У</w:t>
      </w:r>
      <w:proofErr w:type="gramEnd"/>
      <w:r>
        <w:t>казывается Заказчиком в зависимости от фактических обстоятельств, определяющих условия исполнения Контракта.</w:t>
      </w:r>
    </w:p>
    <w:p w:rsidR="005833DF" w:rsidRDefault="005833DF">
      <w:pPr>
        <w:pStyle w:val="ConsPlusNormal"/>
        <w:spacing w:before="220"/>
        <w:ind w:firstLine="540"/>
        <w:jc w:val="both"/>
      </w:pPr>
      <w:bookmarkStart w:id="53" w:name="P850"/>
      <w:bookmarkEnd w:id="53"/>
      <w:proofErr w:type="gramStart"/>
      <w:r>
        <w:t xml:space="preserve">&lt;25&gt; </w:t>
      </w:r>
      <w:hyperlink r:id="rId37" w:history="1">
        <w:r>
          <w:rPr>
            <w:color w:val="0000FF"/>
          </w:rPr>
          <w:t>Постановление</w:t>
        </w:r>
      </w:hyperlink>
      <w: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2011, N 50, ст. 7390; 2014, N 34, ст. 4673, N 36, ст. 4855; 2015, N 37, ст. 5153, N 38, ст. 5302;</w:t>
      </w:r>
      <w:proofErr w:type="gramEnd"/>
      <w:r>
        <w:t xml:space="preserve"> </w:t>
      </w:r>
      <w:proofErr w:type="gramStart"/>
      <w:r>
        <w:t>2016, N 6, ст. 853).</w:t>
      </w:r>
      <w:proofErr w:type="gramEnd"/>
    </w:p>
    <w:p w:rsidR="005833DF" w:rsidRDefault="005833DF">
      <w:pPr>
        <w:pStyle w:val="ConsPlusNormal"/>
        <w:spacing w:before="220"/>
        <w:ind w:firstLine="540"/>
        <w:jc w:val="both"/>
      </w:pPr>
      <w:bookmarkStart w:id="54" w:name="P851"/>
      <w:bookmarkEnd w:id="54"/>
      <w:r>
        <w:t>&lt;26</w:t>
      </w:r>
      <w:proofErr w:type="gramStart"/>
      <w:r>
        <w:t>&gt; У</w:t>
      </w:r>
      <w:proofErr w:type="gramEnd"/>
      <w:r>
        <w:t xml:space="preserve">казывается в соответствии с </w:t>
      </w:r>
      <w:hyperlink r:id="rId38" w:history="1">
        <w:r>
          <w:rPr>
            <w:color w:val="0000FF"/>
          </w:rPr>
          <w:t>постановлением</w:t>
        </w:r>
      </w:hyperlink>
      <w:r>
        <w:t xml:space="preserve"> Правительства Российской Федерации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(Собрание законодательства Российской Федерации, 2009, N 50, ст. 6096; 2010, N 12, ст. 3517; 2013, N 10, ст. 1032; </w:t>
      </w:r>
      <w:proofErr w:type="gramStart"/>
      <w:r>
        <w:t>N 41, ст. 5187; N 46, ст. 5951; 2014, N 30, ст. 4315; N 32, ст. 4510; N 41, ст. 5539; N 43, ст. 5914; 2015, N 15, ст. 2270; N 37, ст. 5144; 2016, N 12, ст. 1655; N 21, ст. 3009; N 40, ст. 5745).</w:t>
      </w:r>
      <w:proofErr w:type="gramEnd"/>
    </w:p>
    <w:p w:rsidR="005833DF" w:rsidRDefault="005833DF">
      <w:pPr>
        <w:pStyle w:val="ConsPlusNormal"/>
        <w:spacing w:before="220"/>
        <w:ind w:firstLine="540"/>
        <w:jc w:val="both"/>
      </w:pPr>
      <w:bookmarkStart w:id="55" w:name="P852"/>
      <w:bookmarkEnd w:id="55"/>
      <w:r>
        <w:t>&lt;27&gt; Перечень документов может быть дополнен, в том числе с учетом специфики Товара.</w:t>
      </w:r>
    </w:p>
    <w:p w:rsidR="005833DF" w:rsidRDefault="005833DF">
      <w:pPr>
        <w:pStyle w:val="ConsPlusNormal"/>
        <w:spacing w:before="220"/>
        <w:ind w:firstLine="540"/>
        <w:jc w:val="both"/>
      </w:pPr>
      <w:bookmarkStart w:id="56" w:name="P853"/>
      <w:bookmarkEnd w:id="56"/>
      <w:r>
        <w:t>&lt;28&gt; Собрание законодательства Российской Федерации, 2010, N 16, ст. 1815; N 31, ст. 4161; N 42, ст. 5293; N 49, ст. 6409; 2011, N 50, ст. 7351; 2012, N 26, ст. 3446; N 53, ст. 7587; 2013, N 27, ст. 3477; N 48, ст. 6165; 2014, N 11, ст. 1098; N 43, ст. 5797; N 52, ст. 7540; 2015, N 10, ст. 1404; N 27, ст. 3951; N 29, ст. 4359, 4367, 438; N 51, ст. 7245; 2016, N 1, ст. 9; N 23, ст. 3287; N 27, ст. 4238, 4283.</w:t>
      </w:r>
    </w:p>
    <w:p w:rsidR="005833DF" w:rsidRDefault="005833DF">
      <w:pPr>
        <w:pStyle w:val="ConsPlusNormal"/>
        <w:spacing w:before="220"/>
        <w:ind w:firstLine="540"/>
        <w:jc w:val="both"/>
      </w:pPr>
      <w:bookmarkStart w:id="57" w:name="P854"/>
      <w:bookmarkEnd w:id="57"/>
      <w:r>
        <w:t>&lt;29</w:t>
      </w:r>
      <w:proofErr w:type="gramStart"/>
      <w:r>
        <w:t>&gt; У</w:t>
      </w:r>
      <w:proofErr w:type="gramEnd"/>
      <w:r>
        <w:t>казывается источник финансирования.</w:t>
      </w:r>
    </w:p>
    <w:p w:rsidR="005833DF" w:rsidRDefault="005833DF">
      <w:pPr>
        <w:pStyle w:val="ConsPlusNormal"/>
        <w:spacing w:before="220"/>
        <w:ind w:firstLine="540"/>
        <w:jc w:val="both"/>
      </w:pPr>
      <w:bookmarkStart w:id="58" w:name="P855"/>
      <w:bookmarkEnd w:id="58"/>
      <w:r>
        <w:t xml:space="preserve">&lt;30&gt; Положения об обеспечении исполнения Контракта не применяются в случаях, предусмотренных </w:t>
      </w:r>
      <w:hyperlink r:id="rId39" w:history="1">
        <w:r>
          <w:rPr>
            <w:color w:val="0000FF"/>
          </w:rPr>
          <w:t>частью 8 статьи 96</w:t>
        </w:r>
      </w:hyperlink>
      <w:r>
        <w:t xml:space="preserve"> Федерального закона о контрактной системе, а также Заказчик вправе не устанавливать обеспечение Контракта в случаях, предусмотренных </w:t>
      </w:r>
      <w:hyperlink r:id="rId40" w:history="1">
        <w:r>
          <w:rPr>
            <w:color w:val="0000FF"/>
          </w:rPr>
          <w:t>частями 2</w:t>
        </w:r>
      </w:hyperlink>
      <w:r>
        <w:t xml:space="preserve"> и </w:t>
      </w:r>
      <w:hyperlink r:id="rId41" w:history="1">
        <w:r>
          <w:rPr>
            <w:color w:val="0000FF"/>
          </w:rPr>
          <w:t>2.1 статьи 96</w:t>
        </w:r>
      </w:hyperlink>
      <w:r>
        <w:t xml:space="preserve"> Федерального закона о контрактной системе.</w:t>
      </w:r>
    </w:p>
    <w:p w:rsidR="005833DF" w:rsidRDefault="005833DF">
      <w:pPr>
        <w:pStyle w:val="ConsPlusNormal"/>
        <w:spacing w:before="220"/>
        <w:ind w:firstLine="540"/>
        <w:jc w:val="both"/>
      </w:pPr>
      <w:bookmarkStart w:id="59" w:name="P856"/>
      <w:bookmarkEnd w:id="59"/>
      <w:r>
        <w:t>&lt;31&gt; Собрание законодательства Российской Федерации, 2017, N 36, ст. 5458.</w:t>
      </w:r>
    </w:p>
    <w:p w:rsidR="005833DF" w:rsidRDefault="005833DF">
      <w:pPr>
        <w:pStyle w:val="ConsPlusNormal"/>
        <w:spacing w:before="220"/>
        <w:ind w:firstLine="540"/>
        <w:jc w:val="both"/>
      </w:pPr>
      <w:bookmarkStart w:id="60" w:name="P857"/>
      <w:bookmarkEnd w:id="60"/>
      <w:r>
        <w:t>&lt;32</w:t>
      </w:r>
      <w:proofErr w:type="gramStart"/>
      <w:r>
        <w:t>&gt; З</w:t>
      </w:r>
      <w:proofErr w:type="gramEnd"/>
      <w:r>
        <w:t xml:space="preserve">а исключением случаев, предусмотренных </w:t>
      </w:r>
      <w:hyperlink w:anchor="P243" w:history="1">
        <w:r>
          <w:rPr>
            <w:color w:val="0000FF"/>
          </w:rPr>
          <w:t>пунктами 11.11</w:t>
        </w:r>
      </w:hyperlink>
      <w:r>
        <w:t xml:space="preserve"> - </w:t>
      </w:r>
      <w:hyperlink w:anchor="P265" w:history="1">
        <w:r>
          <w:rPr>
            <w:color w:val="0000FF"/>
          </w:rPr>
          <w:t>11.14</w:t>
        </w:r>
      </w:hyperlink>
      <w:r>
        <w:t xml:space="preserve"> Контракта.</w:t>
      </w:r>
    </w:p>
    <w:p w:rsidR="005833DF" w:rsidRDefault="005833DF">
      <w:pPr>
        <w:pStyle w:val="ConsPlusNormal"/>
        <w:spacing w:before="220"/>
        <w:ind w:firstLine="540"/>
        <w:jc w:val="both"/>
      </w:pPr>
      <w:bookmarkStart w:id="61" w:name="P858"/>
      <w:bookmarkEnd w:id="61"/>
      <w:r>
        <w:t>&lt;33</w:t>
      </w:r>
      <w:proofErr w:type="gramStart"/>
      <w:r>
        <w:t>&gt; В</w:t>
      </w:r>
      <w:proofErr w:type="gramEnd"/>
      <w:r>
        <w:t xml:space="preserve">ключается в Контракт в случае заключения Контракта по результатам определения Поставщика в соответствии с </w:t>
      </w:r>
      <w:hyperlink r:id="rId42" w:history="1">
        <w:r>
          <w:rPr>
            <w:color w:val="0000FF"/>
          </w:rPr>
          <w:t>пунктом 1 части 1 статьи 30</w:t>
        </w:r>
      </w:hyperlink>
      <w:r>
        <w:t xml:space="preserve"> Федерального закона о контрактной системе.</w:t>
      </w:r>
    </w:p>
    <w:p w:rsidR="005833DF" w:rsidRDefault="005833DF">
      <w:pPr>
        <w:pStyle w:val="ConsPlusNormal"/>
        <w:spacing w:before="220"/>
        <w:ind w:firstLine="540"/>
        <w:jc w:val="both"/>
      </w:pPr>
      <w:bookmarkStart w:id="62" w:name="P859"/>
      <w:bookmarkEnd w:id="62"/>
      <w:r>
        <w:t>&lt;34</w:t>
      </w:r>
      <w:proofErr w:type="gramStart"/>
      <w:r>
        <w:t>&gt; В</w:t>
      </w:r>
      <w:proofErr w:type="gramEnd"/>
      <w:r>
        <w:t xml:space="preserve">ключается в Контракт в случае заключения Контракта с победителем закупки (или с иным участником закупки в случаях, установленных Федеральным </w:t>
      </w:r>
      <w:hyperlink r:id="rId43" w:history="1">
        <w:r>
          <w:rPr>
            <w:color w:val="0000FF"/>
          </w:rPr>
          <w:t>законом</w:t>
        </w:r>
      </w:hyperlink>
      <w:r>
        <w:t xml:space="preserve"> о контрактной системе), предложившим наиболее высокую цену за право заключения Контракта.</w:t>
      </w:r>
    </w:p>
    <w:p w:rsidR="005833DF" w:rsidRDefault="005833DF">
      <w:pPr>
        <w:pStyle w:val="ConsPlusNormal"/>
        <w:spacing w:before="220"/>
        <w:ind w:firstLine="540"/>
        <w:jc w:val="both"/>
      </w:pPr>
      <w:bookmarkStart w:id="63" w:name="P860"/>
      <w:bookmarkEnd w:id="63"/>
      <w:r>
        <w:t>&lt;35</w:t>
      </w:r>
      <w:proofErr w:type="gramStart"/>
      <w:r>
        <w:t>&gt; В</w:t>
      </w:r>
      <w:proofErr w:type="gramEnd"/>
      <w:r>
        <w:t>ключается в Контракт при наличии в Контракте таких обязательств.</w:t>
      </w:r>
    </w:p>
    <w:p w:rsidR="005833DF" w:rsidRDefault="005833DF">
      <w:pPr>
        <w:pStyle w:val="ConsPlusNormal"/>
        <w:spacing w:before="220"/>
        <w:ind w:firstLine="540"/>
        <w:jc w:val="both"/>
      </w:pPr>
      <w:bookmarkStart w:id="64" w:name="P861"/>
      <w:bookmarkEnd w:id="64"/>
      <w:r>
        <w:t>&lt;36</w:t>
      </w:r>
      <w:proofErr w:type="gramStart"/>
      <w:r>
        <w:t>&gt; В</w:t>
      </w:r>
      <w:proofErr w:type="gramEnd"/>
      <w:r>
        <w:t xml:space="preserve">ключается в Контракт в случае, если Контрактом в соответствии с </w:t>
      </w:r>
      <w:hyperlink r:id="rId44" w:history="1">
        <w:r>
          <w:rPr>
            <w:color w:val="0000FF"/>
          </w:rPr>
          <w:t>частью 6 статьи 30</w:t>
        </w:r>
      </w:hyperlink>
      <w:r>
        <w:t xml:space="preserve"> Федерального закона о контрактной системе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w:t>
      </w:r>
    </w:p>
    <w:p w:rsidR="005833DF" w:rsidRDefault="005833DF">
      <w:pPr>
        <w:pStyle w:val="ConsPlusNormal"/>
        <w:spacing w:before="220"/>
        <w:ind w:firstLine="540"/>
        <w:jc w:val="both"/>
      </w:pPr>
      <w:bookmarkStart w:id="65" w:name="P862"/>
      <w:bookmarkEnd w:id="65"/>
      <w:proofErr w:type="gramStart"/>
      <w:r>
        <w:t xml:space="preserve">&lt;37&gt; Собрание законодательства Российской Федерации, 1996, N 5, ст. 410, 411; 1996, N 34, ст. 4025; 1997, N 43, ст. 4903; 1999, N 51, ст. 6288; 2002, N 48, ст. 4737; 2003, N 2, ст. 160, N 2, ст. 167, </w:t>
      </w:r>
      <w:r>
        <w:lastRenderedPageBreak/>
        <w:t>N 13, ст. 1179, N 46, ст. 4434, N 52, ст. 5034;</w:t>
      </w:r>
      <w:proofErr w:type="gramEnd"/>
      <w:r>
        <w:t xml:space="preserve"> </w:t>
      </w:r>
      <w:proofErr w:type="gramStart"/>
      <w:r>
        <w:t>2005, N 1, ст. 15, 45, N 13, ст. 1080; N 19, ст. 1752; N 30, ст. 3100; 2006; N 6, ст. 636; N 52, ст. 5497; 2007, N 1, ст. 39; N 5, ст. 558; N 17, ст. 1929; N 27, ст. 3213; N 31, ст. 3993; N 31, ст. 4015;</w:t>
      </w:r>
      <w:proofErr w:type="gramEnd"/>
      <w:r>
        <w:t xml:space="preserve"> </w:t>
      </w:r>
      <w:proofErr w:type="gramStart"/>
      <w:r>
        <w:t>N 41, ст. 4845; N 44, ст. 5282; N 45, ст. 5428; N 49, ст. 6048; N 50, ст. 6247; 2008, N 17, ст. 1756; N 29, ст. 3418; N 52, ст. 6235; 2009, N 1, ст. 16; N 15, ст. 1778; N 29, ст. 3582; 2010, N 19, ст. 2291;</w:t>
      </w:r>
      <w:proofErr w:type="gramEnd"/>
      <w:r>
        <w:t xml:space="preserve"> </w:t>
      </w:r>
      <w:proofErr w:type="gramStart"/>
      <w:r>
        <w:t>2011, N 7, ст. 901; N 30, ст. 4564, 4596; N 43, ст. 5972; N 48, ст. 6730; N 49, ст. 7014, 7015, 7041; 2012, N 25, ст. 3268; 2013, N 26, ст. 3207; N 27, ст. 3477; N 30, ст. 4084; N 49, ст. 6346; N 51, ст. 6683, 6699;</w:t>
      </w:r>
      <w:proofErr w:type="gramEnd"/>
      <w:r>
        <w:t xml:space="preserve"> N 52, ст. 6981; 2014, N 11, ст. 1100; N 30, ст. 4218, 4223, 4225; N 43, ст. 5799; N 52, ст. 7543; 2015, N 1, ст. 13, 65; N 14, ст. 2022; N 27, ст. 3976, 4001; 2016, N 22, ст. 3094.</w:t>
      </w:r>
    </w:p>
    <w:p w:rsidR="005833DF" w:rsidRDefault="005833DF">
      <w:pPr>
        <w:pStyle w:val="ConsPlusNormal"/>
        <w:spacing w:before="220"/>
        <w:ind w:firstLine="540"/>
        <w:jc w:val="both"/>
      </w:pPr>
      <w:bookmarkStart w:id="66" w:name="P863"/>
      <w:bookmarkEnd w:id="66"/>
      <w:r>
        <w:t>&lt;38</w:t>
      </w:r>
      <w:proofErr w:type="gramStart"/>
      <w:r>
        <w:t>&gt; И</w:t>
      </w:r>
      <w:proofErr w:type="gramEnd"/>
      <w:r>
        <w:t xml:space="preserve">сключается в случае осуществления закупки у единственного поставщика в соответствии со </w:t>
      </w:r>
      <w:hyperlink r:id="rId45" w:history="1">
        <w:r>
          <w:rPr>
            <w:color w:val="0000FF"/>
          </w:rPr>
          <w:t>статьей 93</w:t>
        </w:r>
      </w:hyperlink>
      <w:r>
        <w:t xml:space="preserve"> Федерального закона о контрактной системе.</w:t>
      </w:r>
    </w:p>
    <w:p w:rsidR="005833DF" w:rsidRDefault="005833DF">
      <w:pPr>
        <w:pStyle w:val="ConsPlusNormal"/>
        <w:spacing w:before="220"/>
        <w:ind w:firstLine="540"/>
        <w:jc w:val="both"/>
      </w:pPr>
      <w:bookmarkStart w:id="67" w:name="P864"/>
      <w:bookmarkEnd w:id="67"/>
      <w:r>
        <w:t>&lt;39&gt; Собрание законодательства Российской Федерации, 1998, N 31, ст. 3823; 2013, N 52, ст. 6983.</w:t>
      </w:r>
    </w:p>
    <w:p w:rsidR="005833DF" w:rsidRDefault="005833DF">
      <w:pPr>
        <w:pStyle w:val="ConsPlusNormal"/>
        <w:spacing w:before="220"/>
        <w:ind w:firstLine="540"/>
        <w:jc w:val="both"/>
      </w:pPr>
      <w:bookmarkStart w:id="68" w:name="P865"/>
      <w:bookmarkEnd w:id="68"/>
      <w:r>
        <w:t xml:space="preserve">&lt;40&gt; Раздел включается в Контракт в соответствии со </w:t>
      </w:r>
      <w:hyperlink r:id="rId46" w:history="1">
        <w:r>
          <w:rPr>
            <w:color w:val="0000FF"/>
          </w:rPr>
          <w:t>статьей 35</w:t>
        </w:r>
      </w:hyperlink>
      <w:r>
        <w:t xml:space="preserve"> Федерального закона о контрактной системе. Содержание раздела определяется в зависимости от случаев, определенных </w:t>
      </w:r>
      <w:hyperlink r:id="rId47" w:history="1">
        <w:r>
          <w:rPr>
            <w:color w:val="0000FF"/>
          </w:rPr>
          <w:t>постановлением</w:t>
        </w:r>
      </w:hyperlink>
      <w:r>
        <w:t xml:space="preserve"> Правительства Российской Федерации от 20.09.2014 N 963 "Об осуществлении банковского сопровождения контрактов", нормативными правовыми актами высшего исполнительного органа государственной власти субъекта Российской Федерации, муниципальными правовыми актами.</w:t>
      </w:r>
    </w:p>
    <w:p w:rsidR="005833DF" w:rsidRDefault="005833DF">
      <w:pPr>
        <w:pStyle w:val="ConsPlusNormal"/>
        <w:spacing w:before="220"/>
        <w:ind w:firstLine="540"/>
        <w:jc w:val="both"/>
      </w:pPr>
      <w:bookmarkStart w:id="69" w:name="P866"/>
      <w:bookmarkEnd w:id="69"/>
      <w:r>
        <w:t>&lt;41&gt; Собрание законодательства Российской Федерации, 2014, N 39, ст. 5259; 2015, N 26, ст. 3904; 2016, N 47, ст. 6647; 2017, N 1, ст. 207; N 33, ст. 5184.</w:t>
      </w:r>
    </w:p>
    <w:p w:rsidR="005833DF" w:rsidRDefault="005833DF">
      <w:pPr>
        <w:pStyle w:val="ConsPlusNormal"/>
        <w:spacing w:before="220"/>
        <w:ind w:firstLine="540"/>
        <w:jc w:val="both"/>
      </w:pPr>
      <w:bookmarkStart w:id="70" w:name="P867"/>
      <w:bookmarkEnd w:id="70"/>
      <w:r>
        <w:t>&lt;42</w:t>
      </w:r>
      <w:proofErr w:type="gramStart"/>
      <w:r>
        <w:t>&gt; З</w:t>
      </w:r>
      <w:proofErr w:type="gramEnd"/>
      <w:r>
        <w:t xml:space="preserve">аполняется на каждое международное непатентованное наименование лекарственного средства или при отсутствии такого наименования химическое, </w:t>
      </w:r>
      <w:proofErr w:type="spellStart"/>
      <w:r>
        <w:t>группировочное</w:t>
      </w:r>
      <w:proofErr w:type="spellEnd"/>
      <w:r>
        <w:t xml:space="preserve"> наименование лекарственного средства.</w:t>
      </w:r>
    </w:p>
    <w:p w:rsidR="005833DF" w:rsidRDefault="005833DF">
      <w:pPr>
        <w:pStyle w:val="ConsPlusNormal"/>
        <w:spacing w:before="220"/>
        <w:ind w:firstLine="540"/>
        <w:jc w:val="both"/>
      </w:pPr>
      <w:bookmarkStart w:id="71" w:name="P868"/>
      <w:bookmarkEnd w:id="71"/>
      <w:r>
        <w:t>&lt;43&gt; Собрание законодательства Российской Федерации, 2015, N 49, ст. 6981; N 23, ст. 3359.</w:t>
      </w:r>
    </w:p>
    <w:p w:rsidR="005833DF" w:rsidRDefault="005833DF">
      <w:pPr>
        <w:pStyle w:val="ConsPlusNormal"/>
        <w:spacing w:before="220"/>
        <w:ind w:firstLine="540"/>
        <w:jc w:val="both"/>
      </w:pPr>
      <w:bookmarkStart w:id="72" w:name="P869"/>
      <w:bookmarkEnd w:id="72"/>
      <w:proofErr w:type="gramStart"/>
      <w:r>
        <w:t>&lt;44&gt; Зарегистрирован в Минюсте России 6 мая 2014 г., регистрационный N 32183, с изменениями, внесенными приказами Минэкономразвития России от 15 октября 2014 г. N 655 (зарегистрирован в Минюсте России 5 ноября 2014 г., регистрационный N 34556), от 16 апреля 2015 г. N 228 (зарегистрирован в Минюсте России 27 апреля 2015 г., регистрационный N 37034) и от 13 ноября 2015 г</w:t>
      </w:r>
      <w:proofErr w:type="gramEnd"/>
      <w:r>
        <w:t>. N 847 (зарегистрирован в Минюсте России 16 декабря 2015 г. N 40133).</w:t>
      </w:r>
    </w:p>
    <w:p w:rsidR="005833DF" w:rsidRDefault="005833DF">
      <w:pPr>
        <w:pStyle w:val="ConsPlusNormal"/>
        <w:spacing w:before="220"/>
        <w:ind w:firstLine="540"/>
        <w:jc w:val="both"/>
      </w:pPr>
      <w:bookmarkStart w:id="73" w:name="P870"/>
      <w:bookmarkEnd w:id="73"/>
      <w:r>
        <w:t xml:space="preserve">&lt;45&gt; </w:t>
      </w:r>
      <w:hyperlink r:id="rId48" w:history="1">
        <w:r>
          <w:rPr>
            <w:color w:val="0000FF"/>
          </w:rPr>
          <w:t>Подпункт "б" пункта 20</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05.05.2018 N 555 (Собрание законодательства Российской Федерации, 2018, N 20, ст. 2849).</w:t>
      </w: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both"/>
      </w:pPr>
    </w:p>
    <w:p w:rsidR="005833DF" w:rsidRDefault="005833DF">
      <w:pPr>
        <w:pStyle w:val="ConsPlusNormal"/>
        <w:jc w:val="right"/>
        <w:outlineLvl w:val="0"/>
      </w:pPr>
      <w:r>
        <w:t>Приложение N 2</w:t>
      </w:r>
    </w:p>
    <w:p w:rsidR="005833DF" w:rsidRDefault="005833DF">
      <w:pPr>
        <w:pStyle w:val="ConsPlusNormal"/>
        <w:jc w:val="right"/>
      </w:pPr>
      <w:r>
        <w:t>к приказу Министерства здравоохранения</w:t>
      </w:r>
    </w:p>
    <w:p w:rsidR="005833DF" w:rsidRDefault="005833DF">
      <w:pPr>
        <w:pStyle w:val="ConsPlusNormal"/>
        <w:jc w:val="right"/>
      </w:pPr>
      <w:r>
        <w:t>Российской Федерации</w:t>
      </w:r>
    </w:p>
    <w:p w:rsidR="005833DF" w:rsidRDefault="005833DF">
      <w:pPr>
        <w:pStyle w:val="ConsPlusNormal"/>
        <w:jc w:val="right"/>
      </w:pPr>
      <w:r>
        <w:t>от 26.10.2017 N 870н</w:t>
      </w:r>
    </w:p>
    <w:p w:rsidR="005833DF" w:rsidRDefault="005833DF">
      <w:pPr>
        <w:pStyle w:val="ConsPlusNormal"/>
        <w:jc w:val="right"/>
      </w:pPr>
    </w:p>
    <w:p w:rsidR="005833DF" w:rsidRDefault="005833DF">
      <w:pPr>
        <w:pStyle w:val="ConsPlusTitle"/>
        <w:jc w:val="center"/>
      </w:pPr>
      <w:bookmarkStart w:id="74" w:name="P881"/>
      <w:bookmarkEnd w:id="74"/>
      <w:r>
        <w:t>ИНФОРМАЦИОННАЯ КАРТА</w:t>
      </w:r>
    </w:p>
    <w:p w:rsidR="005833DF" w:rsidRDefault="005833DF">
      <w:pPr>
        <w:pStyle w:val="ConsPlusTitle"/>
        <w:jc w:val="center"/>
      </w:pPr>
      <w:r>
        <w:t>ТИПОВОГО КОНТРАКТА НА ПОСТАВКУ ЛЕКАРСТВЕННЫХ ПРЕПАРАТОВ</w:t>
      </w:r>
    </w:p>
    <w:p w:rsidR="005833DF" w:rsidRDefault="005833DF">
      <w:pPr>
        <w:pStyle w:val="ConsPlusTitle"/>
        <w:jc w:val="center"/>
      </w:pPr>
      <w:r>
        <w:t>ДЛЯ МЕДИЦИНСКОГО ПРИМЕНЕНИЯ</w:t>
      </w:r>
    </w:p>
    <w:p w:rsidR="005833DF" w:rsidRDefault="005833D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512"/>
        <w:gridCol w:w="4139"/>
      </w:tblGrid>
      <w:tr w:rsidR="005833DF">
        <w:tc>
          <w:tcPr>
            <w:tcW w:w="454" w:type="dxa"/>
            <w:tcBorders>
              <w:top w:val="nil"/>
              <w:left w:val="nil"/>
              <w:bottom w:val="nil"/>
              <w:right w:val="nil"/>
            </w:tcBorders>
          </w:tcPr>
          <w:p w:rsidR="005833DF" w:rsidRDefault="005833DF">
            <w:pPr>
              <w:pStyle w:val="ConsPlusNormal"/>
              <w:jc w:val="center"/>
            </w:pPr>
            <w:r>
              <w:lastRenderedPageBreak/>
              <w:t>1.</w:t>
            </w:r>
          </w:p>
        </w:tc>
        <w:tc>
          <w:tcPr>
            <w:tcW w:w="4512" w:type="dxa"/>
            <w:tcBorders>
              <w:top w:val="nil"/>
              <w:left w:val="nil"/>
              <w:bottom w:val="nil"/>
              <w:right w:val="nil"/>
            </w:tcBorders>
          </w:tcPr>
          <w:p w:rsidR="005833DF" w:rsidRDefault="005833DF">
            <w:pPr>
              <w:pStyle w:val="ConsPlusNormal"/>
            </w:pPr>
            <w:r>
              <w:t>Общие сведения о нормативном правовом акте, которым утвержден типовой контракт, типовые условия контракта:</w:t>
            </w:r>
          </w:p>
        </w:tc>
        <w:tc>
          <w:tcPr>
            <w:tcW w:w="4139" w:type="dxa"/>
            <w:tcBorders>
              <w:top w:val="nil"/>
              <w:left w:val="nil"/>
              <w:bottom w:val="nil"/>
              <w:right w:val="nil"/>
            </w:tcBorders>
          </w:tcPr>
          <w:p w:rsidR="005833DF" w:rsidRDefault="005833DF">
            <w:pPr>
              <w:pStyle w:val="ConsPlusNormal"/>
              <w:jc w:val="center"/>
            </w:pPr>
          </w:p>
        </w:tc>
      </w:tr>
      <w:tr w:rsidR="005833DF">
        <w:tc>
          <w:tcPr>
            <w:tcW w:w="454" w:type="dxa"/>
            <w:tcBorders>
              <w:top w:val="nil"/>
              <w:left w:val="nil"/>
              <w:bottom w:val="nil"/>
              <w:right w:val="nil"/>
            </w:tcBorders>
          </w:tcPr>
          <w:p w:rsidR="005833DF" w:rsidRDefault="005833DF">
            <w:pPr>
              <w:pStyle w:val="ConsPlusNormal"/>
              <w:jc w:val="center"/>
            </w:pPr>
            <w:r>
              <w:t>а)</w:t>
            </w:r>
          </w:p>
        </w:tc>
        <w:tc>
          <w:tcPr>
            <w:tcW w:w="4512" w:type="dxa"/>
            <w:tcBorders>
              <w:top w:val="nil"/>
              <w:left w:val="nil"/>
              <w:bottom w:val="nil"/>
              <w:right w:val="nil"/>
            </w:tcBorders>
          </w:tcPr>
          <w:p w:rsidR="005833DF" w:rsidRDefault="005833DF">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которые разрабатывают и утверждают типовые контракты, типовые условия контрактов);</w:t>
            </w:r>
          </w:p>
        </w:tc>
        <w:tc>
          <w:tcPr>
            <w:tcW w:w="4139" w:type="dxa"/>
            <w:tcBorders>
              <w:top w:val="nil"/>
              <w:left w:val="nil"/>
              <w:bottom w:val="nil"/>
              <w:right w:val="nil"/>
            </w:tcBorders>
          </w:tcPr>
          <w:p w:rsidR="005833DF" w:rsidRDefault="005833DF">
            <w:pPr>
              <w:pStyle w:val="ConsPlusNormal"/>
              <w:jc w:val="center"/>
            </w:pPr>
            <w:r>
              <w:t>Министерство здравоохранения Российской Федерации</w:t>
            </w:r>
          </w:p>
        </w:tc>
      </w:tr>
      <w:tr w:rsidR="005833DF">
        <w:tc>
          <w:tcPr>
            <w:tcW w:w="454" w:type="dxa"/>
            <w:tcBorders>
              <w:top w:val="nil"/>
              <w:left w:val="nil"/>
              <w:bottom w:val="nil"/>
              <w:right w:val="nil"/>
            </w:tcBorders>
          </w:tcPr>
          <w:p w:rsidR="005833DF" w:rsidRDefault="005833DF">
            <w:pPr>
              <w:pStyle w:val="ConsPlusNormal"/>
              <w:jc w:val="center"/>
            </w:pPr>
            <w:r>
              <w:t>б)</w:t>
            </w:r>
          </w:p>
        </w:tc>
        <w:tc>
          <w:tcPr>
            <w:tcW w:w="4512" w:type="dxa"/>
            <w:tcBorders>
              <w:top w:val="nil"/>
              <w:left w:val="nil"/>
              <w:bottom w:val="nil"/>
              <w:right w:val="nil"/>
            </w:tcBorders>
          </w:tcPr>
          <w:p w:rsidR="005833DF" w:rsidRDefault="005833DF">
            <w:pPr>
              <w:pStyle w:val="ConsPlusNormal"/>
            </w:pPr>
            <w:r>
              <w:t>вид документа (типовой контракт или типовые условия контракта).</w:t>
            </w:r>
          </w:p>
        </w:tc>
        <w:tc>
          <w:tcPr>
            <w:tcW w:w="4139" w:type="dxa"/>
            <w:tcBorders>
              <w:top w:val="nil"/>
              <w:left w:val="nil"/>
              <w:bottom w:val="nil"/>
              <w:right w:val="nil"/>
            </w:tcBorders>
          </w:tcPr>
          <w:p w:rsidR="005833DF" w:rsidRDefault="005833DF">
            <w:pPr>
              <w:pStyle w:val="ConsPlusNormal"/>
              <w:jc w:val="center"/>
            </w:pPr>
            <w:r>
              <w:t>типовой контракт</w:t>
            </w:r>
          </w:p>
        </w:tc>
      </w:tr>
      <w:tr w:rsidR="005833DF">
        <w:tc>
          <w:tcPr>
            <w:tcW w:w="454" w:type="dxa"/>
            <w:tcBorders>
              <w:top w:val="nil"/>
              <w:left w:val="nil"/>
              <w:bottom w:val="nil"/>
              <w:right w:val="nil"/>
            </w:tcBorders>
          </w:tcPr>
          <w:p w:rsidR="005833DF" w:rsidRDefault="005833DF">
            <w:pPr>
              <w:pStyle w:val="ConsPlusNormal"/>
              <w:jc w:val="center"/>
            </w:pPr>
            <w:r>
              <w:t>2.</w:t>
            </w:r>
          </w:p>
        </w:tc>
        <w:tc>
          <w:tcPr>
            <w:tcW w:w="4512" w:type="dxa"/>
            <w:tcBorders>
              <w:top w:val="nil"/>
              <w:left w:val="nil"/>
              <w:bottom w:val="nil"/>
              <w:right w:val="nil"/>
            </w:tcBorders>
          </w:tcPr>
          <w:p w:rsidR="005833DF" w:rsidRDefault="005833DF">
            <w:pPr>
              <w:pStyle w:val="ConsPlusNormal"/>
            </w:pPr>
            <w:r>
              <w:t>Показатели для применения типового контракта, типовых условий контракта:</w:t>
            </w:r>
          </w:p>
        </w:tc>
        <w:tc>
          <w:tcPr>
            <w:tcW w:w="4139" w:type="dxa"/>
            <w:tcBorders>
              <w:top w:val="nil"/>
              <w:left w:val="nil"/>
              <w:bottom w:val="nil"/>
              <w:right w:val="nil"/>
            </w:tcBorders>
          </w:tcPr>
          <w:p w:rsidR="005833DF" w:rsidRDefault="005833DF">
            <w:pPr>
              <w:pStyle w:val="ConsPlusNormal"/>
              <w:jc w:val="center"/>
            </w:pPr>
          </w:p>
        </w:tc>
      </w:tr>
      <w:tr w:rsidR="005833DF">
        <w:tc>
          <w:tcPr>
            <w:tcW w:w="454" w:type="dxa"/>
            <w:tcBorders>
              <w:top w:val="nil"/>
              <w:left w:val="nil"/>
              <w:bottom w:val="nil"/>
              <w:right w:val="nil"/>
            </w:tcBorders>
          </w:tcPr>
          <w:p w:rsidR="005833DF" w:rsidRDefault="005833DF">
            <w:pPr>
              <w:pStyle w:val="ConsPlusNormal"/>
              <w:jc w:val="center"/>
            </w:pPr>
            <w:r>
              <w:t>а)</w:t>
            </w:r>
          </w:p>
        </w:tc>
        <w:tc>
          <w:tcPr>
            <w:tcW w:w="4512" w:type="dxa"/>
            <w:tcBorders>
              <w:top w:val="nil"/>
              <w:left w:val="nil"/>
              <w:bottom w:val="nil"/>
              <w:right w:val="nil"/>
            </w:tcBorders>
          </w:tcPr>
          <w:p w:rsidR="005833DF" w:rsidRDefault="005833DF">
            <w:pPr>
              <w:pStyle w:val="ConsPlusNormal"/>
            </w:pPr>
            <w:r>
              <w:t>наименование товара, работы, услуги;</w:t>
            </w:r>
          </w:p>
        </w:tc>
        <w:tc>
          <w:tcPr>
            <w:tcW w:w="4139" w:type="dxa"/>
            <w:tcBorders>
              <w:top w:val="nil"/>
              <w:left w:val="nil"/>
              <w:bottom w:val="nil"/>
              <w:right w:val="nil"/>
            </w:tcBorders>
          </w:tcPr>
          <w:p w:rsidR="005833DF" w:rsidRDefault="005833DF">
            <w:pPr>
              <w:pStyle w:val="ConsPlusNormal"/>
              <w:jc w:val="center"/>
            </w:pPr>
            <w:r>
              <w:t>Препараты лекарственные</w:t>
            </w:r>
          </w:p>
        </w:tc>
      </w:tr>
      <w:tr w:rsidR="005833DF">
        <w:tc>
          <w:tcPr>
            <w:tcW w:w="454" w:type="dxa"/>
            <w:vMerge w:val="restart"/>
            <w:tcBorders>
              <w:top w:val="nil"/>
              <w:left w:val="nil"/>
              <w:bottom w:val="nil"/>
              <w:right w:val="nil"/>
            </w:tcBorders>
          </w:tcPr>
          <w:p w:rsidR="005833DF" w:rsidRDefault="005833DF">
            <w:pPr>
              <w:pStyle w:val="ConsPlusNormal"/>
              <w:jc w:val="center"/>
            </w:pPr>
            <w:r>
              <w:t>б)</w:t>
            </w:r>
          </w:p>
        </w:tc>
        <w:tc>
          <w:tcPr>
            <w:tcW w:w="4512" w:type="dxa"/>
            <w:vMerge w:val="restart"/>
            <w:tcBorders>
              <w:top w:val="nil"/>
              <w:left w:val="nil"/>
              <w:bottom w:val="nil"/>
              <w:right w:val="nil"/>
            </w:tcBorders>
          </w:tcPr>
          <w:p w:rsidR="005833DF" w:rsidRDefault="005833DF">
            <w:pPr>
              <w:pStyle w:val="ConsPlusNormal"/>
            </w:pPr>
            <w:r>
              <w:t>код (коды) предмета контракта:</w:t>
            </w:r>
          </w:p>
          <w:p w:rsidR="005833DF" w:rsidRDefault="005833DF">
            <w:pPr>
              <w:pStyle w:val="ConsPlusNormal"/>
            </w:pPr>
            <w:r>
              <w:t xml:space="preserve">по общероссийскому </w:t>
            </w:r>
            <w:hyperlink r:id="rId49" w:history="1">
              <w:r>
                <w:rPr>
                  <w:color w:val="0000FF"/>
                </w:rPr>
                <w:t>классификатору</w:t>
              </w:r>
            </w:hyperlink>
            <w:r>
              <w:t xml:space="preserve"> продукции по видам экономической деятельности (ОКПД 2);</w:t>
            </w:r>
          </w:p>
          <w:p w:rsidR="005833DF" w:rsidRDefault="005833DF">
            <w:pPr>
              <w:pStyle w:val="ConsPlusNormal"/>
            </w:pPr>
            <w:r>
              <w:t xml:space="preserve">по общероссийскому </w:t>
            </w:r>
            <w:hyperlink r:id="rId50" w:history="1">
              <w:r>
                <w:rPr>
                  <w:color w:val="0000FF"/>
                </w:rPr>
                <w:t>классификатору</w:t>
              </w:r>
            </w:hyperlink>
            <w:r>
              <w:t xml:space="preserve"> видов экономической деятельности (ОКВЭД 2);</w:t>
            </w:r>
          </w:p>
          <w:p w:rsidR="005833DF" w:rsidRDefault="005833DF">
            <w:pPr>
              <w:pStyle w:val="ConsPlusNormal"/>
            </w:pPr>
            <w:r>
              <w:t>по каталогу товаров, работ, услуг для обеспечения государственных и муниципальных нужд;</w:t>
            </w:r>
          </w:p>
        </w:tc>
        <w:tc>
          <w:tcPr>
            <w:tcW w:w="4139" w:type="dxa"/>
            <w:tcBorders>
              <w:top w:val="nil"/>
              <w:left w:val="nil"/>
              <w:bottom w:val="nil"/>
              <w:right w:val="nil"/>
            </w:tcBorders>
          </w:tcPr>
          <w:p w:rsidR="005833DF" w:rsidRDefault="005833DF">
            <w:pPr>
              <w:pStyle w:val="ConsPlusNormal"/>
              <w:jc w:val="center"/>
            </w:pPr>
            <w:hyperlink r:id="rId51" w:history="1">
              <w:r>
                <w:rPr>
                  <w:color w:val="0000FF"/>
                </w:rPr>
                <w:t>21.20.1</w:t>
              </w:r>
            </w:hyperlink>
          </w:p>
        </w:tc>
      </w:tr>
      <w:tr w:rsidR="005833DF">
        <w:tc>
          <w:tcPr>
            <w:tcW w:w="454" w:type="dxa"/>
            <w:vMerge/>
            <w:tcBorders>
              <w:top w:val="nil"/>
              <w:left w:val="nil"/>
              <w:bottom w:val="nil"/>
              <w:right w:val="nil"/>
            </w:tcBorders>
          </w:tcPr>
          <w:p w:rsidR="005833DF" w:rsidRDefault="005833DF"/>
        </w:tc>
        <w:tc>
          <w:tcPr>
            <w:tcW w:w="4512" w:type="dxa"/>
            <w:vMerge/>
            <w:tcBorders>
              <w:top w:val="nil"/>
              <w:left w:val="nil"/>
              <w:bottom w:val="nil"/>
              <w:right w:val="nil"/>
            </w:tcBorders>
          </w:tcPr>
          <w:p w:rsidR="005833DF" w:rsidRDefault="005833DF"/>
        </w:tc>
        <w:tc>
          <w:tcPr>
            <w:tcW w:w="4139" w:type="dxa"/>
            <w:tcBorders>
              <w:top w:val="nil"/>
              <w:left w:val="nil"/>
              <w:bottom w:val="nil"/>
              <w:right w:val="nil"/>
            </w:tcBorders>
          </w:tcPr>
          <w:p w:rsidR="005833DF" w:rsidRDefault="005833DF">
            <w:pPr>
              <w:pStyle w:val="ConsPlusNormal"/>
              <w:jc w:val="center"/>
            </w:pPr>
            <w:hyperlink r:id="rId52" w:history="1">
              <w:r>
                <w:rPr>
                  <w:color w:val="0000FF"/>
                </w:rPr>
                <w:t>21.20.1</w:t>
              </w:r>
            </w:hyperlink>
          </w:p>
        </w:tc>
      </w:tr>
      <w:tr w:rsidR="005833DF">
        <w:tc>
          <w:tcPr>
            <w:tcW w:w="454" w:type="dxa"/>
            <w:tcBorders>
              <w:top w:val="nil"/>
              <w:left w:val="nil"/>
              <w:bottom w:val="nil"/>
              <w:right w:val="nil"/>
            </w:tcBorders>
          </w:tcPr>
          <w:p w:rsidR="005833DF" w:rsidRDefault="005833DF">
            <w:pPr>
              <w:pStyle w:val="ConsPlusNormal"/>
              <w:jc w:val="center"/>
            </w:pPr>
            <w:r>
              <w:t>в)</w:t>
            </w:r>
          </w:p>
        </w:tc>
        <w:tc>
          <w:tcPr>
            <w:tcW w:w="4512" w:type="dxa"/>
            <w:tcBorders>
              <w:top w:val="nil"/>
              <w:left w:val="nil"/>
              <w:bottom w:val="nil"/>
              <w:right w:val="nil"/>
            </w:tcBorders>
          </w:tcPr>
          <w:p w:rsidR="005833DF" w:rsidRDefault="005833DF">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139" w:type="dxa"/>
            <w:tcBorders>
              <w:top w:val="nil"/>
              <w:left w:val="nil"/>
              <w:bottom w:val="nil"/>
              <w:right w:val="nil"/>
            </w:tcBorders>
          </w:tcPr>
          <w:p w:rsidR="005833DF" w:rsidRDefault="005833DF">
            <w:pPr>
              <w:pStyle w:val="ConsPlusNormal"/>
              <w:jc w:val="center"/>
            </w:pPr>
            <w:r>
              <w:t>При любом размере начальной (максимальной) цены контракта, цены контракта, заключаемого с единственным поставщиком</w:t>
            </w:r>
          </w:p>
        </w:tc>
      </w:tr>
      <w:tr w:rsidR="005833DF">
        <w:tc>
          <w:tcPr>
            <w:tcW w:w="454" w:type="dxa"/>
            <w:tcBorders>
              <w:top w:val="nil"/>
              <w:left w:val="nil"/>
              <w:bottom w:val="nil"/>
              <w:right w:val="nil"/>
            </w:tcBorders>
          </w:tcPr>
          <w:p w:rsidR="005833DF" w:rsidRDefault="005833DF">
            <w:pPr>
              <w:pStyle w:val="ConsPlusNormal"/>
              <w:jc w:val="center"/>
            </w:pPr>
            <w:r>
              <w:t>г)</w:t>
            </w:r>
          </w:p>
        </w:tc>
        <w:tc>
          <w:tcPr>
            <w:tcW w:w="4512" w:type="dxa"/>
            <w:tcBorders>
              <w:top w:val="nil"/>
              <w:left w:val="nil"/>
              <w:bottom w:val="nil"/>
              <w:right w:val="nil"/>
            </w:tcBorders>
          </w:tcPr>
          <w:p w:rsidR="005833DF" w:rsidRDefault="005833DF">
            <w:pPr>
              <w:pStyle w:val="ConsPlusNormal"/>
            </w:pPr>
            <w:r>
              <w:t>иные показатели для применения типового контракта, типовых условий контракта.</w:t>
            </w:r>
          </w:p>
        </w:tc>
        <w:tc>
          <w:tcPr>
            <w:tcW w:w="4139" w:type="dxa"/>
            <w:tcBorders>
              <w:top w:val="nil"/>
              <w:left w:val="nil"/>
              <w:bottom w:val="nil"/>
              <w:right w:val="nil"/>
            </w:tcBorders>
          </w:tcPr>
          <w:p w:rsidR="005833DF" w:rsidRDefault="005833DF">
            <w:pPr>
              <w:pStyle w:val="ConsPlusNormal"/>
              <w:jc w:val="center"/>
            </w:pPr>
            <w:r>
              <w:t>Не применяется в отношении закупок по государственному оборонному заказу</w:t>
            </w:r>
          </w:p>
        </w:tc>
      </w:tr>
    </w:tbl>
    <w:p w:rsidR="005833DF" w:rsidRDefault="005833DF">
      <w:pPr>
        <w:pStyle w:val="ConsPlusNormal"/>
        <w:jc w:val="both"/>
      </w:pPr>
    </w:p>
    <w:p w:rsidR="005833DF" w:rsidRDefault="005833DF">
      <w:pPr>
        <w:pStyle w:val="ConsPlusNormal"/>
        <w:jc w:val="both"/>
      </w:pPr>
    </w:p>
    <w:p w:rsidR="005833DF" w:rsidRDefault="005833DF">
      <w:pPr>
        <w:pStyle w:val="ConsPlusNormal"/>
        <w:pBdr>
          <w:top w:val="single" w:sz="6" w:space="0" w:color="auto"/>
        </w:pBdr>
        <w:spacing w:before="100" w:after="100"/>
        <w:jc w:val="both"/>
        <w:rPr>
          <w:sz w:val="2"/>
          <w:szCs w:val="2"/>
        </w:rPr>
      </w:pPr>
    </w:p>
    <w:p w:rsidR="00D03418" w:rsidRDefault="00D03418"/>
    <w:sectPr w:rsidR="00D03418" w:rsidSect="003D47F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3DF"/>
    <w:rsid w:val="005833DF"/>
    <w:rsid w:val="00D03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3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3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33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3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33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33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33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33D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3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3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33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3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33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33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33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33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A6E487AD0D2F9C4729731F911A46C0F1262D7B1E38869F2D2526ACC1469597AFEB1E313F55AD9250C4C8886C2C4483C354CAA96302B1B48hEp5H" TargetMode="External"/><Relationship Id="rId18" Type="http://schemas.openxmlformats.org/officeDocument/2006/relationships/hyperlink" Target="consultantplus://offline/ref=6A6E487AD0D2F9C4729731F911A46C0F1262D7B1E38869F2D2526ACC1469597AFEB1E313F55BD523034C8886C2C4483C354CAA96302B1B48hEp5H" TargetMode="External"/><Relationship Id="rId26" Type="http://schemas.openxmlformats.org/officeDocument/2006/relationships/hyperlink" Target="consultantplus://offline/ref=6A6E487AD0D2F9C4729731F911A46C0F1260D4B0E08169F2D2526ACC1469597AFEB1E313F55ADD24094C8886C2C4483C354CAA96302B1B48hEp5H" TargetMode="External"/><Relationship Id="rId39" Type="http://schemas.openxmlformats.org/officeDocument/2006/relationships/hyperlink" Target="consultantplus://offline/ref=6A6E487AD0D2F9C4729731F911A46C0F1262D7B1E38869F2D2526ACC1469597AFEB1E313F55BD42E0A4C8886C2C4483C354CAA96302B1B48hEp5H" TargetMode="External"/><Relationship Id="rId3" Type="http://schemas.openxmlformats.org/officeDocument/2006/relationships/settings" Target="settings.xml"/><Relationship Id="rId21" Type="http://schemas.openxmlformats.org/officeDocument/2006/relationships/hyperlink" Target="consultantplus://offline/ref=6A6E487AD0D2F9C4729731F911A46C0F1263D2B2E08569F2D2526ACC1469597AFEB1E313F55ADD27094C8886C2C4483C354CAA96302B1B48hEp5H" TargetMode="External"/><Relationship Id="rId34" Type="http://schemas.openxmlformats.org/officeDocument/2006/relationships/hyperlink" Target="consultantplus://offline/ref=6A6E487AD0D2F9C4729731F911A46C0F1262D7B1E38869F2D2526ACC1469597AFEB1E313F55BDF230D4C8886C2C4483C354CAA96302B1B48hEp5H" TargetMode="External"/><Relationship Id="rId42" Type="http://schemas.openxmlformats.org/officeDocument/2006/relationships/hyperlink" Target="consultantplus://offline/ref=6A6E487AD0D2F9C4729731F911A46C0F1262D7B1E38869F2D2526ACC1469597AFEB1E313F55BD523034C8886C2C4483C354CAA96302B1B48hEp5H" TargetMode="External"/><Relationship Id="rId47" Type="http://schemas.openxmlformats.org/officeDocument/2006/relationships/hyperlink" Target="consultantplus://offline/ref=6A6E487AD0D2F9C4729731F911A46C0F1260D4B0E08169F2D2526ACC1469597AECB1BB1FF559C3270959DED787h9p8H" TargetMode="External"/><Relationship Id="rId50" Type="http://schemas.openxmlformats.org/officeDocument/2006/relationships/hyperlink" Target="consultantplus://offline/ref=6A6E487AD0D2F9C4729731F911A46C0F1263D0B6E28269F2D2526ACC1469597AECB1BB1FF559C3270959DED787h9p8H" TargetMode="External"/><Relationship Id="rId7" Type="http://schemas.openxmlformats.org/officeDocument/2006/relationships/hyperlink" Target="consultantplus://offline/ref=6A6E487AD0D2F9C4729731F911A46C0F1263D3B6E68569F2D2526ACC1469597AFEB1E313F55ADD27094C8886C2C4483C354CAA96302B1B48hEp5H" TargetMode="External"/><Relationship Id="rId12" Type="http://schemas.openxmlformats.org/officeDocument/2006/relationships/hyperlink" Target="consultantplus://offline/ref=6A6E487AD0D2F9C4729731F911A46C0F1262D7B1E38869F2D2526ACC1469597AFEB1E313F55BDF2F0B4C8886C2C4483C354CAA96302B1B48hEp5H" TargetMode="External"/><Relationship Id="rId17" Type="http://schemas.openxmlformats.org/officeDocument/2006/relationships/hyperlink" Target="consultantplus://offline/ref=6A6E487AD0D2F9C4729731F911A46C0F1263D2B2E08569F2D2526ACC1469597AFEB1E313F55ADD27094C8886C2C4483C354CAA96302B1B48hEp5H" TargetMode="External"/><Relationship Id="rId25" Type="http://schemas.openxmlformats.org/officeDocument/2006/relationships/hyperlink" Target="consultantplus://offline/ref=6A6E487AD0D2F9C4729731F911A46C0F1263D5B5EF8169F2D2526ACC1469597AFEB1E313F559D92E034C8886C2C4483C354CAA96302B1B48hEp5H" TargetMode="External"/><Relationship Id="rId33" Type="http://schemas.openxmlformats.org/officeDocument/2006/relationships/hyperlink" Target="consultantplus://offline/ref=6A6E487AD0D2F9C4729731F911A46C0F1262D7B1E38869F2D2526ACC1469597AFEB1E313F55BDF230D4C8886C2C4483C354CAA96302B1B48hEp5H" TargetMode="External"/><Relationship Id="rId38" Type="http://schemas.openxmlformats.org/officeDocument/2006/relationships/hyperlink" Target="consultantplus://offline/ref=6A6E487AD0D2F9C4729731F911A46C0F1262D6B6E58869F2D2526ACC1469597AECB1BB1FF559C3270959DED787h9p8H" TargetMode="External"/><Relationship Id="rId46" Type="http://schemas.openxmlformats.org/officeDocument/2006/relationships/hyperlink" Target="consultantplus://offline/ref=6A6E487AD0D2F9C4729731F911A46C0F1262D7B1E38869F2D2526ACC1469597AFEB1E313F55AD924034C8886C2C4483C354CAA96302B1B48hEp5H" TargetMode="External"/><Relationship Id="rId2" Type="http://schemas.microsoft.com/office/2007/relationships/stylesWithEffects" Target="stylesWithEffects.xml"/><Relationship Id="rId16" Type="http://schemas.openxmlformats.org/officeDocument/2006/relationships/hyperlink" Target="consultantplus://offline/ref=6A6E487AD0D2F9C4729731F911A46C0F1263D2B2E08569F2D2526ACC1469597AFEB1E313F55ADD27094C8886C2C4483C354CAA96302B1B48hEp5H" TargetMode="External"/><Relationship Id="rId20" Type="http://schemas.openxmlformats.org/officeDocument/2006/relationships/hyperlink" Target="consultantplus://offline/ref=6A6E487AD0D2F9C4729731F911A46C0F1262D7B1E38869F2D2526ACC1469597AECB1BB1FF559C3270959DED787h9p8H" TargetMode="External"/><Relationship Id="rId29" Type="http://schemas.openxmlformats.org/officeDocument/2006/relationships/hyperlink" Target="consultantplus://offline/ref=6A6E487AD0D2F9C4729731F911A46C0F1069D2B2EE8569F2D2526ACC1469597AFEB1E313F55ADD200D4C8886C2C4483C354CAA96302B1B48hEp5H" TargetMode="External"/><Relationship Id="rId41" Type="http://schemas.openxmlformats.org/officeDocument/2006/relationships/hyperlink" Target="consultantplus://offline/ref=6A6E487AD0D2F9C4729731F911A46C0F1262D7B1E38869F2D2526ACC1469597AFEB1E311F55BD6725A0389DA86925B3D344CA9942Fh2p0H"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A6E487AD0D2F9C4729731F911A46C0F1262D7B1E38869F2D2526ACC1469597AFEB1E31BF15189774F12D1D7858F443E2850AB95h2p7H" TargetMode="External"/><Relationship Id="rId11" Type="http://schemas.openxmlformats.org/officeDocument/2006/relationships/hyperlink" Target="consultantplus://offline/ref=6A6E487AD0D2F9C4729731F911A46C0F1262D4B5EE8669F2D2526ACC1469597AECB1BB1FF559C3270959DED787h9p8H" TargetMode="External"/><Relationship Id="rId24" Type="http://schemas.openxmlformats.org/officeDocument/2006/relationships/hyperlink" Target="consultantplus://offline/ref=6A6E487AD0D2F9C4729731F911A46C0F1262D7B1E38869F2D2526ACC1469597AFEB1E313F55BDE26024C8886C2C4483C354CAA96302B1B48hEp5H" TargetMode="External"/><Relationship Id="rId32" Type="http://schemas.openxmlformats.org/officeDocument/2006/relationships/hyperlink" Target="consultantplus://offline/ref=6A6E487AD0D2F9C4729731F911A46C0F1262D7B1E38869F2D2526ACC1469597AECB1BB1FF559C3270959DED787h9p8H" TargetMode="External"/><Relationship Id="rId37" Type="http://schemas.openxmlformats.org/officeDocument/2006/relationships/hyperlink" Target="consultantplus://offline/ref=6A6E487AD0D2F9C4729731F911A46C0F1260DAB0E38169F2D2526ACC1469597AECB1BB1FF559C3270959DED787h9p8H" TargetMode="External"/><Relationship Id="rId40" Type="http://schemas.openxmlformats.org/officeDocument/2006/relationships/hyperlink" Target="consultantplus://offline/ref=6A6E487AD0D2F9C4729731F911A46C0F1262D7B1E38869F2D2526ACC1469597AFEB1E313F558DD24034C8886C2C4483C354CAA96302B1B48hEp5H" TargetMode="External"/><Relationship Id="rId45" Type="http://schemas.openxmlformats.org/officeDocument/2006/relationships/hyperlink" Target="consultantplus://offline/ref=6A6E487AD0D2F9C4729731F911A46C0F1262D7B1E38869F2D2526ACC1469597AFEB1E313F55BDF230D4C8886C2C4483C354CAA96302B1B48hEp5H" TargetMode="External"/><Relationship Id="rId53" Type="http://schemas.openxmlformats.org/officeDocument/2006/relationships/fontTable" Target="fontTable.xml"/><Relationship Id="rId5" Type="http://schemas.openxmlformats.org/officeDocument/2006/relationships/hyperlink" Target="consultantplus://offline/ref=6A6E487AD0D2F9C4729731F911A46C0F1260D0BBEE8769F2D2526ACC1469597AFEB1E313F55ADD260D4C8886C2C4483C354CAA96302B1B48hEp5H" TargetMode="External"/><Relationship Id="rId15" Type="http://schemas.openxmlformats.org/officeDocument/2006/relationships/hyperlink" Target="consultantplus://offline/ref=6A6E487AD0D2F9C4729731F911A46C0F1263D2B2E08569F2D2526ACC1469597AFEB1E313F55ADD27094C8886C2C4483C354CAA96302B1B48hEp5H" TargetMode="External"/><Relationship Id="rId23" Type="http://schemas.openxmlformats.org/officeDocument/2006/relationships/hyperlink" Target="consultantplus://offline/ref=6A6E487AD0D2F9C4729731F911A46C0F1262D3B6E28269F2D2526ACC1469597AECB1BB1FF559C3270959DED787h9p8H" TargetMode="External"/><Relationship Id="rId28" Type="http://schemas.openxmlformats.org/officeDocument/2006/relationships/hyperlink" Target="consultantplus://offline/ref=6A6E487AD0D2F9C4729731F911A46C0F1260D3BAE38669F2D2526ACC1469597AECB1BB1FF559C3270959DED787h9p8H" TargetMode="External"/><Relationship Id="rId36" Type="http://schemas.openxmlformats.org/officeDocument/2006/relationships/hyperlink" Target="consultantplus://offline/ref=6A6E487AD0D2F9C4729731F911A46C0F1066D2B2E18469F2D2526ACC1469597AECB1BB1FF559C3270959DED787h9p8H" TargetMode="External"/><Relationship Id="rId49" Type="http://schemas.openxmlformats.org/officeDocument/2006/relationships/hyperlink" Target="consultantplus://offline/ref=6A6E487AD0D2F9C4729731F911A46C0F1263D0B6E28469F2D2526ACC1469597AECB1BB1FF559C3270959DED787h9p8H" TargetMode="External"/><Relationship Id="rId10" Type="http://schemas.openxmlformats.org/officeDocument/2006/relationships/hyperlink" Target="consultantplus://offline/ref=6A6E487AD0D2F9C4729731F911A46C0F1263D0B6E28469F2D2526ACC1469597AECB1BB1FF559C3270959DED787h9p8H" TargetMode="External"/><Relationship Id="rId19" Type="http://schemas.openxmlformats.org/officeDocument/2006/relationships/hyperlink" Target="consultantplus://offline/ref=6A6E487AD0D2F9C4729731F911A46C0F1263D2B2E08569F2D2526ACC1469597AFEB1E313F55ADD27094C8886C2C4483C354CAA96302B1B48hEp5H" TargetMode="External"/><Relationship Id="rId31" Type="http://schemas.openxmlformats.org/officeDocument/2006/relationships/hyperlink" Target="consultantplus://offline/ref=6A6E487AD0D2F9C4729731F911A46C0F1064DABBE68069F2D2526ACC1469597AECB1BB1FF559C3270959DED787h9p8H" TargetMode="External"/><Relationship Id="rId44" Type="http://schemas.openxmlformats.org/officeDocument/2006/relationships/hyperlink" Target="consultantplus://offline/ref=6A6E487AD0D2F9C4729731F911A46C0F1262D7B1E38869F2D2526ACC1469597AFEB1E313F55BD5210B4C8886C2C4483C354CAA96302B1B48hEp5H" TargetMode="External"/><Relationship Id="rId52" Type="http://schemas.openxmlformats.org/officeDocument/2006/relationships/hyperlink" Target="consultantplus://offline/ref=6A6E487AD0D2F9C4729731F911A46C0F1263D0B6E28269F2D2526ACC1469597AFEB1E313F55BD821034C8886C2C4483C354CAA96302B1B48hEp5H" TargetMode="External"/><Relationship Id="rId4" Type="http://schemas.openxmlformats.org/officeDocument/2006/relationships/webSettings" Target="webSettings.xml"/><Relationship Id="rId9" Type="http://schemas.openxmlformats.org/officeDocument/2006/relationships/hyperlink" Target="consultantplus://offline/ref=6A6E487AD0D2F9C4729731F911A46C0F1262D7B1E38869F2D2526ACC1469597AFEB1E31BF15189774F12D1D7858F443E2850AB95h2p7H" TargetMode="External"/><Relationship Id="rId14" Type="http://schemas.openxmlformats.org/officeDocument/2006/relationships/hyperlink" Target="consultantplus://offline/ref=6A6E487AD0D2F9C4729731F911A46C0F1262D7B1E38869F2D2526ACC1469597AFEB1E317F35189774F12D1D7858F443E2850AB95h2p7H" TargetMode="External"/><Relationship Id="rId22" Type="http://schemas.openxmlformats.org/officeDocument/2006/relationships/hyperlink" Target="consultantplus://offline/ref=6A6E487AD0D2F9C4729731F911A46C0F1263D2B2E08569F2D2526ACC1469597AFEB1E313F55ADD27094C8886C2C4483C354CAA96302B1B48hEp5H" TargetMode="External"/><Relationship Id="rId27" Type="http://schemas.openxmlformats.org/officeDocument/2006/relationships/hyperlink" Target="consultantplus://offline/ref=6A6E487AD0D2F9C4729731F911A46C0F1263D0B6E28469F2D2526ACC1469597AECB1BB1FF559C3270959DED787h9p8H" TargetMode="External"/><Relationship Id="rId30" Type="http://schemas.openxmlformats.org/officeDocument/2006/relationships/hyperlink" Target="consultantplus://offline/ref=6A6E487AD0D2F9C4729731F911A46C0F1263D0B6E28169F2D2526ACC1469597AECB1BB1FF559C3270959DED787h9p8H" TargetMode="External"/><Relationship Id="rId35" Type="http://schemas.openxmlformats.org/officeDocument/2006/relationships/hyperlink" Target="consultantplus://offline/ref=6A6E487AD0D2F9C4729731F911A46C0F1262D4B5EE8669F2D2526ACC1469597AECB1BB1FF559C3270959DED787h9p8H" TargetMode="External"/><Relationship Id="rId43" Type="http://schemas.openxmlformats.org/officeDocument/2006/relationships/hyperlink" Target="consultantplus://offline/ref=6A6E487AD0D2F9C4729731F911A46C0F1262D7B1E38869F2D2526ACC1469597AECB1BB1FF559C3270959DED787h9p8H" TargetMode="External"/><Relationship Id="rId48" Type="http://schemas.openxmlformats.org/officeDocument/2006/relationships/hyperlink" Target="consultantplus://offline/ref=6A6E487AD0D2F9C4729731F911A46C0F1261D4B7E28869F2D2526ACC1469597AFEB1E313F55ADC260A4C8886C2C4483C354CAA96302B1B48hEp5H" TargetMode="External"/><Relationship Id="rId8" Type="http://schemas.openxmlformats.org/officeDocument/2006/relationships/hyperlink" Target="consultantplus://offline/ref=6A6E487AD0D2F9C4729731F911A46C0F1260D0BBEE8769F2D2526ACC1469597AFEB1E313F55ADD260D4C8886C2C4483C354CAA96302B1B48hEp5H" TargetMode="External"/><Relationship Id="rId51" Type="http://schemas.openxmlformats.org/officeDocument/2006/relationships/hyperlink" Target="consultantplus://offline/ref=6A6E487AD0D2F9C4729731F911A46C0F1263D0B6E28469F2D2526ACC1469597AFEB1E313F45ED5260A4C8886C2C4483C354CAA96302B1B48hEp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12099</Words>
  <Characters>68965</Characters>
  <Application>Microsoft Office Word</Application>
  <DocSecurity>0</DocSecurity>
  <Lines>574</Lines>
  <Paragraphs>161</Paragraphs>
  <ScaleCrop>false</ScaleCrop>
  <Company/>
  <LinksUpToDate>false</LinksUpToDate>
  <CharactersWithSpaces>80903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2019-12-03T07:41:00Z</dcterms:created>
  <dcterms:modified xsi:type="dcterms:W3CDTF">2019-12-03T07:43:00Z</dcterms:modified>
</cp:coreProperties>
</file>