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BE" w:rsidRPr="00640A26" w:rsidRDefault="005550BE">
      <w:pPr>
        <w:pStyle w:val="ConsPlusNormal0"/>
        <w:jc w:val="both"/>
        <w:outlineLvl w:val="0"/>
      </w:pPr>
    </w:p>
    <w:p w:rsidR="005550BE" w:rsidRPr="00640A26" w:rsidRDefault="005648B6">
      <w:pPr>
        <w:pStyle w:val="ConsPlusTitle0"/>
        <w:jc w:val="center"/>
        <w:outlineLvl w:val="0"/>
      </w:pPr>
      <w:r w:rsidRPr="00640A26">
        <w:t>ПРАВИТЕЛЬСТВО РЕСПУБЛИКИ ДАГЕСТАН</w:t>
      </w:r>
    </w:p>
    <w:p w:rsidR="005550BE" w:rsidRPr="00640A26" w:rsidRDefault="005550BE">
      <w:pPr>
        <w:pStyle w:val="ConsPlusTitle0"/>
        <w:jc w:val="both"/>
      </w:pPr>
    </w:p>
    <w:p w:rsidR="005550BE" w:rsidRPr="00640A26" w:rsidRDefault="005648B6">
      <w:pPr>
        <w:pStyle w:val="ConsPlusTitle0"/>
        <w:jc w:val="center"/>
      </w:pPr>
      <w:r w:rsidRPr="00640A26">
        <w:t>ПОСТАНОВЛЕНИЕ</w:t>
      </w:r>
    </w:p>
    <w:p w:rsidR="005550BE" w:rsidRPr="00640A26" w:rsidRDefault="005648B6">
      <w:pPr>
        <w:pStyle w:val="ConsPlusTitle0"/>
        <w:jc w:val="center"/>
      </w:pPr>
      <w:r w:rsidRPr="00640A26">
        <w:t>от 24 марта 2025 г. N 84</w:t>
      </w:r>
    </w:p>
    <w:p w:rsidR="005550BE" w:rsidRPr="00640A26" w:rsidRDefault="005550BE">
      <w:pPr>
        <w:pStyle w:val="ConsPlusTitle0"/>
        <w:jc w:val="both"/>
      </w:pPr>
    </w:p>
    <w:p w:rsidR="005550BE" w:rsidRPr="00640A26" w:rsidRDefault="005648B6">
      <w:pPr>
        <w:pStyle w:val="ConsPlusTitle0"/>
        <w:jc w:val="center"/>
      </w:pPr>
      <w:r w:rsidRPr="00640A26">
        <w:t>ОБ УТВЕРЖДЕНИИ ПОРЯДКА ИЗМЕНЕНИЯ ПО СОГЛАШЕНИЮ СТОРОН</w:t>
      </w:r>
    </w:p>
    <w:p w:rsidR="005550BE" w:rsidRPr="00640A26" w:rsidRDefault="005648B6">
      <w:pPr>
        <w:pStyle w:val="ConsPlusTitle0"/>
        <w:jc w:val="center"/>
      </w:pPr>
      <w:r w:rsidRPr="00640A26">
        <w:t>СУЩЕСТВЕННЫХ УСЛОВИЙ КОНТРАКТОВ НА ПОСТАВКУ ТОВАРОВ,</w:t>
      </w:r>
    </w:p>
    <w:p w:rsidR="005550BE" w:rsidRPr="00640A26" w:rsidRDefault="005648B6">
      <w:pPr>
        <w:pStyle w:val="ConsPlusTitle0"/>
        <w:jc w:val="center"/>
      </w:pPr>
      <w:r w:rsidRPr="00640A26">
        <w:t>ВЫПОЛНЕНИЕ РАБОТ, ОКАЗАНИЕ УСЛУГ ДЛЯ ОБЕСПЕЧЕНИЯ</w:t>
      </w:r>
    </w:p>
    <w:p w:rsidR="005550BE" w:rsidRPr="00640A26" w:rsidRDefault="005648B6">
      <w:pPr>
        <w:pStyle w:val="ConsPlusTitle0"/>
        <w:jc w:val="center"/>
      </w:pPr>
      <w:r w:rsidRPr="00640A26">
        <w:t>ГОСУДАРСТВЕННЫХ НУЖД РЕСПУБЛИКИ ДАГЕСТАН, ЗАКЛЮЧЕННЫХ</w:t>
      </w:r>
    </w:p>
    <w:p w:rsidR="005550BE" w:rsidRPr="00640A26" w:rsidRDefault="005648B6">
      <w:pPr>
        <w:pStyle w:val="ConsPlusTitle0"/>
        <w:jc w:val="center"/>
      </w:pPr>
      <w:r w:rsidRPr="00640A26">
        <w:t xml:space="preserve">ДО 1 ЯНВАРЯ 2026 ГОДА, ЕСЛИ ПРИ ИСПОЛНЕНИИ </w:t>
      </w:r>
      <w:proofErr w:type="gramStart"/>
      <w:r w:rsidRPr="00640A26">
        <w:t>ТАКИХ</w:t>
      </w:r>
      <w:proofErr w:type="gramEnd"/>
    </w:p>
    <w:p w:rsidR="005550BE" w:rsidRPr="00640A26" w:rsidRDefault="005648B6">
      <w:pPr>
        <w:pStyle w:val="ConsPlusTitle0"/>
        <w:jc w:val="center"/>
      </w:pPr>
      <w:r w:rsidRPr="00640A26">
        <w:t xml:space="preserve">КОНТРАКТОВ ВОЗНИКЛИ НЕЗАВИСЯЩИЕ ОТ СТОРОН </w:t>
      </w:r>
      <w:bookmarkStart w:id="0" w:name="_GoBack"/>
      <w:bookmarkEnd w:id="0"/>
      <w:r w:rsidRPr="00640A26">
        <w:t>ОБСТОЯТЕЛ</w:t>
      </w:r>
      <w:r w:rsidRPr="00640A26">
        <w:t>ЬСТВА,</w:t>
      </w:r>
    </w:p>
    <w:p w:rsidR="005550BE" w:rsidRPr="00640A26" w:rsidRDefault="005648B6">
      <w:pPr>
        <w:pStyle w:val="ConsPlusTitle0"/>
        <w:jc w:val="center"/>
      </w:pPr>
      <w:r w:rsidRPr="00640A26">
        <w:t>ВЛЕКУЩИЕ НЕВОЗМОЖНОСТЬ ИХ ИСПОЛНЕНИЯ</w:t>
      </w:r>
    </w:p>
    <w:p w:rsidR="005550BE" w:rsidRPr="00640A26" w:rsidRDefault="005550BE">
      <w:pPr>
        <w:pStyle w:val="ConsPlusNormal0"/>
        <w:jc w:val="both"/>
      </w:pPr>
    </w:p>
    <w:p w:rsidR="005550BE" w:rsidRPr="00640A26" w:rsidRDefault="005648B6">
      <w:pPr>
        <w:pStyle w:val="ConsPlusNormal0"/>
        <w:ind w:firstLine="540"/>
        <w:jc w:val="both"/>
      </w:pPr>
      <w:r w:rsidRPr="00640A26">
        <w:t xml:space="preserve">В соответствии с </w:t>
      </w:r>
      <w:hyperlink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 w:rsidRPr="00640A26">
          <w:t>частью 65.1 статьи 112</w:t>
        </w:r>
      </w:hyperlink>
      <w:r w:rsidRPr="00640A26"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</w:t>
      </w:r>
      <w:r w:rsidRPr="00640A26">
        <w:t>нужд" Правительство Республики Дагестан постановляет: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 xml:space="preserve">1. Утвердить прилагаемый </w:t>
      </w:r>
      <w:hyperlink w:anchor="P32" w:tooltip="ПОРЯДОК">
        <w:r w:rsidRPr="00640A26">
          <w:t>Порядок</w:t>
        </w:r>
      </w:hyperlink>
      <w:r w:rsidRPr="00640A26">
        <w:t xml:space="preserve"> изменения по соглашению сторон существенных условий контрактов на поставку товаров, выполнение работ, оказание услуг для обеспечен</w:t>
      </w:r>
      <w:r w:rsidRPr="00640A26">
        <w:t>ия государственных нужд Республики Дагестан, заключенных до 1 января 2026 года, если при исполнении таких контрактов возникли независящие от сторон Обстоятельства, влекущие невозможность их исполнения.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2. Действие настоящего постановления не распространяет</w:t>
      </w:r>
      <w:r w:rsidRPr="00640A26">
        <w:t xml:space="preserve">ся на правоотношения, урегулированные </w:t>
      </w:r>
      <w:hyperlink r:id="rId8" w:tooltip="Постановление Правительства РД от 27.10.2021 N 295 (ред. от 07.09.2022) &quot;О мерах, обеспечивающих возможность изменения (увеличения) цены контрактов, предметом которых является выполнение работ по строительству, реконструкции, капитальному ремонту, сносу объект">
        <w:r w:rsidRPr="00640A26">
          <w:t>постановлением</w:t>
        </w:r>
      </w:hyperlink>
      <w:r w:rsidRPr="00640A26">
        <w:t xml:space="preserve"> Правительства Республики Дагестан от 27 октября 2021 г. N 295 "О мерах, обеспечивающих возможность изменения (</w:t>
      </w:r>
      <w:r w:rsidRPr="00640A26">
        <w:t>увеличения) цены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наследия".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3. Настоящее постановле</w:t>
      </w:r>
      <w:r w:rsidRPr="00640A26">
        <w:t>ние вступает в силу со дня его официального опубликования.</w:t>
      </w:r>
    </w:p>
    <w:p w:rsidR="005550BE" w:rsidRPr="00640A26" w:rsidRDefault="005550BE">
      <w:pPr>
        <w:pStyle w:val="ConsPlusNormal0"/>
        <w:jc w:val="both"/>
      </w:pPr>
    </w:p>
    <w:p w:rsidR="005550BE" w:rsidRPr="00640A26" w:rsidRDefault="005648B6">
      <w:pPr>
        <w:pStyle w:val="ConsPlusNormal0"/>
        <w:jc w:val="right"/>
      </w:pPr>
      <w:r w:rsidRPr="00640A26">
        <w:t>Председатель Правительства</w:t>
      </w:r>
    </w:p>
    <w:p w:rsidR="005550BE" w:rsidRPr="00640A26" w:rsidRDefault="005648B6">
      <w:pPr>
        <w:pStyle w:val="ConsPlusNormal0"/>
        <w:jc w:val="right"/>
      </w:pPr>
      <w:r w:rsidRPr="00640A26">
        <w:t>Республики Дагестан</w:t>
      </w:r>
    </w:p>
    <w:p w:rsidR="005550BE" w:rsidRPr="00640A26" w:rsidRDefault="005648B6">
      <w:pPr>
        <w:pStyle w:val="ConsPlusNormal0"/>
        <w:jc w:val="right"/>
      </w:pPr>
      <w:r w:rsidRPr="00640A26">
        <w:t>А.АБДУЛМУСЛИМОВ</w:t>
      </w:r>
    </w:p>
    <w:p w:rsidR="005550BE" w:rsidRPr="00640A26" w:rsidRDefault="005550BE">
      <w:pPr>
        <w:pStyle w:val="ConsPlusNormal0"/>
        <w:jc w:val="both"/>
      </w:pPr>
    </w:p>
    <w:p w:rsidR="005550BE" w:rsidRPr="00640A26" w:rsidRDefault="005550BE">
      <w:pPr>
        <w:pStyle w:val="ConsPlusNormal0"/>
        <w:jc w:val="both"/>
      </w:pPr>
    </w:p>
    <w:p w:rsidR="005550BE" w:rsidRPr="00640A26" w:rsidRDefault="005550BE">
      <w:pPr>
        <w:pStyle w:val="ConsPlusNormal0"/>
        <w:jc w:val="both"/>
      </w:pPr>
    </w:p>
    <w:p w:rsidR="005550BE" w:rsidRPr="00640A26" w:rsidRDefault="005550BE">
      <w:pPr>
        <w:pStyle w:val="ConsPlusNormal0"/>
        <w:jc w:val="both"/>
      </w:pPr>
    </w:p>
    <w:p w:rsidR="005550BE" w:rsidRPr="00640A26" w:rsidRDefault="005550BE">
      <w:pPr>
        <w:pStyle w:val="ConsPlusNormal0"/>
        <w:jc w:val="both"/>
      </w:pPr>
    </w:p>
    <w:p w:rsidR="005550BE" w:rsidRPr="00640A26" w:rsidRDefault="005648B6">
      <w:pPr>
        <w:pStyle w:val="ConsPlusNormal0"/>
        <w:jc w:val="right"/>
        <w:outlineLvl w:val="0"/>
      </w:pPr>
      <w:r w:rsidRPr="00640A26">
        <w:t>Утвержден</w:t>
      </w:r>
    </w:p>
    <w:p w:rsidR="005550BE" w:rsidRPr="00640A26" w:rsidRDefault="005648B6">
      <w:pPr>
        <w:pStyle w:val="ConsPlusNormal0"/>
        <w:jc w:val="right"/>
      </w:pPr>
      <w:r w:rsidRPr="00640A26">
        <w:t>постановлением Правительства</w:t>
      </w:r>
    </w:p>
    <w:p w:rsidR="005550BE" w:rsidRPr="00640A26" w:rsidRDefault="005648B6">
      <w:pPr>
        <w:pStyle w:val="ConsPlusNormal0"/>
        <w:jc w:val="right"/>
      </w:pPr>
      <w:r w:rsidRPr="00640A26">
        <w:t>Республики Дагестан</w:t>
      </w:r>
    </w:p>
    <w:p w:rsidR="005550BE" w:rsidRPr="00640A26" w:rsidRDefault="005648B6">
      <w:pPr>
        <w:pStyle w:val="ConsPlusNormal0"/>
        <w:jc w:val="right"/>
      </w:pPr>
      <w:r w:rsidRPr="00640A26">
        <w:t>от 24 марта 2025 г. N 84</w:t>
      </w:r>
    </w:p>
    <w:p w:rsidR="005550BE" w:rsidRPr="00640A26" w:rsidRDefault="005550BE">
      <w:pPr>
        <w:pStyle w:val="ConsPlusNormal0"/>
        <w:jc w:val="both"/>
      </w:pPr>
    </w:p>
    <w:p w:rsidR="005550BE" w:rsidRPr="00640A26" w:rsidRDefault="005648B6">
      <w:pPr>
        <w:pStyle w:val="ConsPlusTitle0"/>
        <w:jc w:val="center"/>
      </w:pPr>
      <w:bookmarkStart w:id="1" w:name="P32"/>
      <w:bookmarkEnd w:id="1"/>
      <w:r w:rsidRPr="00640A26">
        <w:t>ПОРЯДОК</w:t>
      </w:r>
    </w:p>
    <w:p w:rsidR="005550BE" w:rsidRPr="00640A26" w:rsidRDefault="005648B6">
      <w:pPr>
        <w:pStyle w:val="ConsPlusTitle0"/>
        <w:jc w:val="center"/>
      </w:pPr>
      <w:r w:rsidRPr="00640A26">
        <w:t>ИЗМЕНЕНИЯ ПО СОГЛАШЕНИЮ СТОРОН СУЩЕ</w:t>
      </w:r>
      <w:r w:rsidRPr="00640A26">
        <w:t>СТВЕННЫХ УСЛОВИЙ</w:t>
      </w:r>
    </w:p>
    <w:p w:rsidR="005550BE" w:rsidRPr="00640A26" w:rsidRDefault="005648B6">
      <w:pPr>
        <w:pStyle w:val="ConsPlusTitle0"/>
        <w:jc w:val="center"/>
      </w:pPr>
      <w:r w:rsidRPr="00640A26">
        <w:t>КОНТРАКТОВ НА ПОСТАВКУ ТОВАРОВ, ВЫПОЛНЕНИЕ РАБОТ,</w:t>
      </w:r>
    </w:p>
    <w:p w:rsidR="005550BE" w:rsidRPr="00640A26" w:rsidRDefault="005648B6">
      <w:pPr>
        <w:pStyle w:val="ConsPlusTitle0"/>
        <w:jc w:val="center"/>
      </w:pPr>
      <w:r w:rsidRPr="00640A26">
        <w:t>ОКАЗАНИЕ УСЛУГ ДЛЯ ОБЕСПЕЧЕНИЯ ГОСУДАРСТВЕННЫХ НУЖД</w:t>
      </w:r>
    </w:p>
    <w:p w:rsidR="005550BE" w:rsidRPr="00640A26" w:rsidRDefault="005648B6">
      <w:pPr>
        <w:pStyle w:val="ConsPlusTitle0"/>
        <w:jc w:val="center"/>
      </w:pPr>
      <w:r w:rsidRPr="00640A26">
        <w:t>РЕСПУБЛИКИ ДАГЕСТАН, ЗАКЛЮЧЕННЫХ ДО 1 ЯНВАРЯ 2026 ГОДА,</w:t>
      </w:r>
    </w:p>
    <w:p w:rsidR="005550BE" w:rsidRPr="00640A26" w:rsidRDefault="005648B6">
      <w:pPr>
        <w:pStyle w:val="ConsPlusTitle0"/>
        <w:jc w:val="center"/>
      </w:pPr>
      <w:r w:rsidRPr="00640A26">
        <w:t>ЕСЛИ ПРИ ИСПОЛНЕНИИ ТАКИХ КОНТРАКТОВ ВОЗНИКЛИ</w:t>
      </w:r>
    </w:p>
    <w:p w:rsidR="005550BE" w:rsidRPr="00640A26" w:rsidRDefault="005648B6">
      <w:pPr>
        <w:pStyle w:val="ConsPlusTitle0"/>
        <w:jc w:val="center"/>
      </w:pPr>
      <w:r w:rsidRPr="00640A26">
        <w:t>НЕЗАВИСЯЩИЕ ОТ СТОРОН ОБСТОЯТЕЛЬСТВА, ВЛЕКУЩИЕ</w:t>
      </w:r>
    </w:p>
    <w:p w:rsidR="005550BE" w:rsidRPr="00640A26" w:rsidRDefault="005648B6">
      <w:pPr>
        <w:pStyle w:val="ConsPlusTitle0"/>
        <w:jc w:val="center"/>
      </w:pPr>
      <w:r w:rsidRPr="00640A26">
        <w:t>НЕВОЗМОЖНОСТЬ ИХ ИСПОЛНЕНИЯ</w:t>
      </w:r>
    </w:p>
    <w:p w:rsidR="005550BE" w:rsidRPr="00640A26" w:rsidRDefault="005550BE">
      <w:pPr>
        <w:pStyle w:val="ConsPlusNormal0"/>
        <w:jc w:val="both"/>
      </w:pPr>
    </w:p>
    <w:p w:rsidR="005550BE" w:rsidRPr="00640A26" w:rsidRDefault="005648B6">
      <w:pPr>
        <w:pStyle w:val="ConsPlusNormal0"/>
        <w:ind w:firstLine="540"/>
        <w:jc w:val="both"/>
      </w:pPr>
      <w:r w:rsidRPr="00640A26">
        <w:t xml:space="preserve">1. </w:t>
      </w:r>
      <w:proofErr w:type="gramStart"/>
      <w:r w:rsidRPr="00640A26">
        <w:t xml:space="preserve">Настоящий Порядок разработан в соответствии с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 w:rsidRPr="00640A26">
          <w:t>частью 65.1 статьи 112</w:t>
        </w:r>
      </w:hyperlink>
      <w:r w:rsidRPr="00640A26">
        <w:t xml:space="preserve"> Федерального закона от 5 апрел</w:t>
      </w:r>
      <w:r w:rsidRPr="00640A26">
        <w:t>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г. N 44-ФЗ) в целях установления правил изменения существенных условий контракт</w:t>
      </w:r>
      <w:r w:rsidRPr="00640A26">
        <w:t xml:space="preserve">ов на поставку товаров, выполнение </w:t>
      </w:r>
      <w:r w:rsidRPr="00640A26">
        <w:lastRenderedPageBreak/>
        <w:t>работ, оказание услуг для</w:t>
      </w:r>
      <w:proofErr w:type="gramEnd"/>
      <w:r w:rsidRPr="00640A26">
        <w:t xml:space="preserve"> обеспечения государственных нужд Республики Дагестан, заключенных до 1 января 2026 года государственными заказчиками, республиканскими бюджетными, автономными учреждениями, унитарными предприятия</w:t>
      </w:r>
      <w:r w:rsidRPr="00640A26">
        <w:t>ми (далее соответственно - контракт, заказчик).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bookmarkStart w:id="2" w:name="P42"/>
      <w:bookmarkEnd w:id="2"/>
      <w:r w:rsidRPr="00640A26">
        <w:t>2. На основании актов Правительства Республики Дагестан допускается изменение по соглашению сторон существенных условий контракта, если при исполнении такого контракта возникли независящие от сторон обстоятел</w:t>
      </w:r>
      <w:r w:rsidRPr="00640A26">
        <w:t>ьства, влекущие невозможность его исполнения, в том числе в связи с мобилизацией в Российской Федерации.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3. При исполнении контракта допускается изменение его существенных условий по соглашению сторон при совокупности следующих условий: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1) изменение сущест</w:t>
      </w:r>
      <w:r w:rsidRPr="00640A26">
        <w:t xml:space="preserve">венных условий контракта осуществляется с соблюдением положений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 w:rsidRPr="00640A26">
          <w:t>частей 1.3</w:t>
        </w:r>
      </w:hyperlink>
      <w:r w:rsidRPr="00640A26">
        <w:t xml:space="preserve"> -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 w:rsidRPr="00640A26">
          <w:t>1.6 статьи 95</w:t>
        </w:r>
      </w:hyperlink>
      <w:r w:rsidRPr="00640A26">
        <w:t xml:space="preserve"> Федеральног</w:t>
      </w:r>
      <w:r w:rsidRPr="00640A26">
        <w:t>о закона от 5 апреля 2013 г. N 44-ФЗ;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2) контракт заключен до 1 января 2026 года и при его исполнении возникли независящие от сторон обстоятельства, влекущие невозможность его исполнения, в том числе в связи с мобилизацией в Российской Федерации.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4. Измене</w:t>
      </w:r>
      <w:r w:rsidRPr="00640A26">
        <w:t>ние существенных условий контракта осуществляется в следующем порядке: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proofErr w:type="gramStart"/>
      <w:r w:rsidRPr="00640A26">
        <w:t>1) заказчик в случае получения от поставщика (подрядчика, исполнителя), являющегося стороной контракта, предложения об изменении существенных условий контракта с указанием условий контр</w:t>
      </w:r>
      <w:r w:rsidRPr="00640A26">
        <w:t xml:space="preserve">акта, подлежащих изменению, в срок не позднее десяти рабочих дней с даты его поступления рассматривает предложение и с учетом обстоятельств, предусмотренных </w:t>
      </w:r>
      <w:hyperlink w:anchor="P42" w:tooltip="2. На основании актов Правительства Республики Дагестан допускается изменение по соглашению сторон существенных условий контракта, если при исполнении такого контракта возникли независящие от сторон обстоятельства, влекущие невозможность его исполнения, в том ">
        <w:r w:rsidRPr="00640A26">
          <w:t>пунктом 2</w:t>
        </w:r>
      </w:hyperlink>
      <w:r w:rsidRPr="00640A26">
        <w:t xml:space="preserve"> настоящего Порядка, принимает решение (предварительно</w:t>
      </w:r>
      <w:r w:rsidRPr="00640A26">
        <w:t>е решение - в случае, если заказчик не является главным распорядителем бюджетных средств</w:t>
      </w:r>
      <w:proofErr w:type="gramEnd"/>
      <w:r w:rsidRPr="00640A26">
        <w:t xml:space="preserve"> республиканского бюджета Республики Дагестан) о наличии либо об отсутствии оснований для изменения существенных условий контракта, о чем в течение одного рабочего дня </w:t>
      </w:r>
      <w:r w:rsidRPr="00640A26">
        <w:t>после принятия решения (предварительного решения) уведомляет поставщика (подрядчика, исполнителя). В случае принятия решения (предварительного решения) об отсутствии оснований для изменения существенных условий контракта в уведомлении указываются основания</w:t>
      </w:r>
      <w:r w:rsidRPr="00640A26">
        <w:t xml:space="preserve"> для принятия такого решения (предварительного решения);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proofErr w:type="gramStart"/>
      <w:r w:rsidRPr="00640A26">
        <w:t>2) заказчик, не являющийся главным распорядителем бюджетных средств республиканского бюджета Республики Дагестан, в течение одного рабочего дня после принятия предварительного решения о наличии основ</w:t>
      </w:r>
      <w:r w:rsidRPr="00640A26">
        <w:t>аний изменения существенных условий контракта направляет в орган исполнительной власти Республики Дагестан, являющийся главным распорядителем бюджетных средств республиканского бюджета Республики Дагестан, направленных на реализацию мероприятия, в целях ис</w:t>
      </w:r>
      <w:r w:rsidRPr="00640A26">
        <w:t>полнения которого заключен контракт, обращение об изменении существенных условий контракта</w:t>
      </w:r>
      <w:proofErr w:type="gramEnd"/>
      <w:r w:rsidRPr="00640A26">
        <w:t xml:space="preserve"> (далее - обращение) с приложением документов, предусмотренных </w:t>
      </w:r>
      <w:hyperlink w:anchor="P51" w:tooltip="5. К проекту акта Правительства Республики Дагестан прилагаются следующие документы:">
        <w:r w:rsidRPr="00640A26">
          <w:t>пунктом 5</w:t>
        </w:r>
      </w:hyperlink>
      <w:r w:rsidRPr="00640A26">
        <w:t xml:space="preserve"> настоящего Порядка.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 xml:space="preserve">Главный распорядитель средств республиканского бюджета Республики Дагестан в срок не позднее пяти рабочих дней </w:t>
      </w:r>
      <w:proofErr w:type="gramStart"/>
      <w:r w:rsidRPr="00640A26">
        <w:t>с даты поступления</w:t>
      </w:r>
      <w:proofErr w:type="gramEnd"/>
      <w:r w:rsidRPr="00640A26">
        <w:t xml:space="preserve"> обращения принимает решение о наличии либо об отсутствии оснований для изменения су</w:t>
      </w:r>
      <w:r w:rsidRPr="00640A26">
        <w:t>щественных условий контракта, о чем в течение одного рабочего дня после принятия решения уведомляет поставщика (подрядчика, исполнителя) и заказчика. В случае принятия решения об отсутствии оснований для изменения существенных условий контракта в уведомлен</w:t>
      </w:r>
      <w:r w:rsidRPr="00640A26">
        <w:t>ии указываются основания для принятия такого решения;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proofErr w:type="gramStart"/>
      <w:r w:rsidRPr="00640A26">
        <w:t>3) главный распорядитель средств республиканского бюджета Республики Дагестан на основании решения о наличии оснований для изменения существенных условий контракта, принятого в соответствии с подпунктам</w:t>
      </w:r>
      <w:r w:rsidRPr="00640A26">
        <w:t>и 1 и 2 настоящего пункта, в срок не позднее десяти рабочих дней со дня принятия указанного решения готовит проект акта Правительства Республики Дагестан и вносит его в установленном порядке в Правительство Республики Дагестан.</w:t>
      </w:r>
      <w:proofErr w:type="gramEnd"/>
    </w:p>
    <w:p w:rsidR="005550BE" w:rsidRPr="00640A26" w:rsidRDefault="005648B6">
      <w:pPr>
        <w:pStyle w:val="ConsPlusNormal0"/>
        <w:spacing w:before="200"/>
        <w:ind w:firstLine="540"/>
        <w:jc w:val="both"/>
      </w:pPr>
      <w:bookmarkStart w:id="3" w:name="P51"/>
      <w:bookmarkEnd w:id="3"/>
      <w:r w:rsidRPr="00640A26">
        <w:t>5. К проекту акта Правительс</w:t>
      </w:r>
      <w:r w:rsidRPr="00640A26">
        <w:t>тва Республики Дагестан прилагаются следующие документы: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proofErr w:type="gramStart"/>
      <w:r w:rsidRPr="00640A26">
        <w:t>1) копия контракта, в который вносятся изменения существенных условий;</w:t>
      </w:r>
      <w:proofErr w:type="gramEnd"/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lastRenderedPageBreak/>
        <w:t>2) предложение об изменении существенных условий контракта и обоснование заключения дополнительного соглашения к контракту, кото</w:t>
      </w:r>
      <w:r w:rsidRPr="00640A26">
        <w:t>рое должно содержать описание и обоснование возникших фактических обстоятельств, не зависящих от сторон контракта, повлекших невозможность его исполнения, в том числе в связи с мобилизацией в Российской Федерации;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3) пояснительная записка, содержащая: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а) и</w:t>
      </w:r>
      <w:r w:rsidRPr="00640A26">
        <w:t>нформацию о контракте и его существенных условиях;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б) информацию об основных обязательствах сторон контракта;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>4) проект дополнительного соглашения к контракту об изменении существенных условий контракта.</w:t>
      </w:r>
    </w:p>
    <w:p w:rsidR="005550BE" w:rsidRPr="00640A26" w:rsidRDefault="005648B6">
      <w:pPr>
        <w:pStyle w:val="ConsPlusNormal0"/>
        <w:spacing w:before="200"/>
        <w:ind w:firstLine="540"/>
        <w:jc w:val="both"/>
      </w:pPr>
      <w:r w:rsidRPr="00640A26">
        <w:t xml:space="preserve">6. Проект акта Правительства Республики Дагестан об </w:t>
      </w:r>
      <w:r w:rsidRPr="00640A26">
        <w:t>изменении существенных условий контракта подлежит обязательному согласованию с Министерством финансов Республики Дагестан и Комитетом по государственным закупкам Республики Дагестан.</w:t>
      </w:r>
    </w:p>
    <w:p w:rsidR="005550BE" w:rsidRPr="00640A26" w:rsidRDefault="005550BE">
      <w:pPr>
        <w:pStyle w:val="ConsPlusNormal0"/>
        <w:jc w:val="both"/>
      </w:pPr>
    </w:p>
    <w:p w:rsidR="005550BE" w:rsidRPr="00640A26" w:rsidRDefault="005550BE">
      <w:pPr>
        <w:pStyle w:val="ConsPlusNormal0"/>
        <w:jc w:val="both"/>
      </w:pPr>
    </w:p>
    <w:p w:rsidR="005550BE" w:rsidRPr="00640A26" w:rsidRDefault="005550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50BE" w:rsidRPr="00640A2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B6" w:rsidRDefault="005648B6">
      <w:r>
        <w:separator/>
      </w:r>
    </w:p>
  </w:endnote>
  <w:endnote w:type="continuationSeparator" w:id="0">
    <w:p w:rsidR="005648B6" w:rsidRDefault="0056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BE" w:rsidRDefault="005550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50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50BE" w:rsidRDefault="005550BE">
          <w:pPr>
            <w:pStyle w:val="ConsPlusNormal0"/>
          </w:pPr>
        </w:p>
      </w:tc>
      <w:tc>
        <w:tcPr>
          <w:tcW w:w="1700" w:type="pct"/>
          <w:vAlign w:val="center"/>
        </w:tcPr>
        <w:p w:rsidR="005550BE" w:rsidRDefault="005550B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550BE" w:rsidRDefault="005550BE">
          <w:pPr>
            <w:pStyle w:val="ConsPlusNormal0"/>
            <w:jc w:val="right"/>
          </w:pPr>
        </w:p>
      </w:tc>
    </w:tr>
  </w:tbl>
  <w:p w:rsidR="005550BE" w:rsidRDefault="005648B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BE" w:rsidRDefault="005550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50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50BE" w:rsidRDefault="005550BE">
          <w:pPr>
            <w:pStyle w:val="ConsPlusNormal0"/>
          </w:pPr>
        </w:p>
      </w:tc>
      <w:tc>
        <w:tcPr>
          <w:tcW w:w="1700" w:type="pct"/>
          <w:vAlign w:val="center"/>
        </w:tcPr>
        <w:p w:rsidR="005550BE" w:rsidRDefault="005550B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550BE" w:rsidRDefault="005550BE">
          <w:pPr>
            <w:pStyle w:val="ConsPlusNormal0"/>
            <w:jc w:val="right"/>
          </w:pPr>
        </w:p>
      </w:tc>
    </w:tr>
  </w:tbl>
  <w:p w:rsidR="005550BE" w:rsidRDefault="005648B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B6" w:rsidRDefault="005648B6">
      <w:r>
        <w:separator/>
      </w:r>
    </w:p>
  </w:footnote>
  <w:footnote w:type="continuationSeparator" w:id="0">
    <w:p w:rsidR="005648B6" w:rsidRDefault="00564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550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50BE" w:rsidRDefault="005550B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550BE" w:rsidRDefault="005550B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550BE" w:rsidRDefault="005550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50BE" w:rsidRDefault="005550B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550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50BE" w:rsidRDefault="005550BE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550BE" w:rsidRDefault="005550BE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550BE" w:rsidRDefault="005550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50BE" w:rsidRDefault="005550B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50BE"/>
    <w:rsid w:val="005550BE"/>
    <w:rsid w:val="005648B6"/>
    <w:rsid w:val="006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40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A26"/>
  </w:style>
  <w:style w:type="paragraph" w:styleId="a7">
    <w:name w:val="footer"/>
    <w:basedOn w:val="a"/>
    <w:link w:val="a8"/>
    <w:uiPriority w:val="99"/>
    <w:unhideWhenUsed/>
    <w:rsid w:val="00640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355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1244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361&amp;dst=29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361&amp;dst=2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44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1388</Words>
  <Characters>7917</Characters>
  <Application>Microsoft Office Word</Application>
  <DocSecurity>0</DocSecurity>
  <Lines>65</Lines>
  <Paragraphs>18</Paragraphs>
  <ScaleCrop>false</ScaleCrop>
  <Company>КонсультантПлюс Версия 4025.00.02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24.03.2025 N 84
"Об утверждении Порядка изменения по соглашению сторон существенных условий контрактов на поставку товаров, выполнение работ, оказание услуг для обеспечения государственных нужд Республики Дагестан, заключенных до 1 января 2026 года, если при исполнении таких контрактов возникли независящие от сторон обстоятельства, влекущие невозможность их исполнения"</dc:title>
  <cp:lastModifiedBy>Комитет_19</cp:lastModifiedBy>
  <cp:revision>3</cp:revision>
  <dcterms:created xsi:type="dcterms:W3CDTF">2025-04-16T07:49:00Z</dcterms:created>
  <dcterms:modified xsi:type="dcterms:W3CDTF">2025-04-16T07:52:00Z</dcterms:modified>
</cp:coreProperties>
</file>